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12A9A" w14:textId="77777777" w:rsidR="00DC43A3" w:rsidRDefault="00DC43A3" w:rsidP="00873588">
      <w:pPr>
        <w:pStyle w:val="NoSpacing"/>
        <w:jc w:val="center"/>
        <w:rPr>
          <w:b/>
          <w:sz w:val="28"/>
          <w:szCs w:val="28"/>
        </w:rPr>
      </w:pPr>
    </w:p>
    <w:p w14:paraId="148C1AE2" w14:textId="77777777" w:rsidR="00DC43A3" w:rsidRDefault="00DC43A3" w:rsidP="00873588">
      <w:pPr>
        <w:pStyle w:val="NoSpacing"/>
        <w:jc w:val="center"/>
        <w:rPr>
          <w:b/>
          <w:sz w:val="28"/>
          <w:szCs w:val="28"/>
        </w:rPr>
      </w:pPr>
    </w:p>
    <w:p w14:paraId="5DF007C6" w14:textId="77777777" w:rsidR="00DE4E0A" w:rsidRDefault="00DE4E0A" w:rsidP="00873588">
      <w:pPr>
        <w:pStyle w:val="NoSpacing"/>
        <w:jc w:val="center"/>
        <w:rPr>
          <w:b/>
          <w:sz w:val="28"/>
          <w:szCs w:val="28"/>
        </w:rPr>
      </w:pPr>
      <w:r>
        <w:rPr>
          <w:b/>
          <w:sz w:val="28"/>
          <w:szCs w:val="28"/>
        </w:rPr>
        <w:t xml:space="preserve">ANDOVER CHARTER REVISION </w:t>
      </w:r>
      <w:r w:rsidR="00A129E3">
        <w:rPr>
          <w:b/>
          <w:sz w:val="28"/>
          <w:szCs w:val="28"/>
        </w:rPr>
        <w:t>COMMISSION</w:t>
      </w:r>
    </w:p>
    <w:p w14:paraId="5C670F32" w14:textId="77777777" w:rsidR="004051A6" w:rsidRDefault="00EB5D2E" w:rsidP="00873588">
      <w:pPr>
        <w:pStyle w:val="NoSpacing"/>
        <w:jc w:val="center"/>
        <w:rPr>
          <w:b/>
          <w:sz w:val="28"/>
          <w:szCs w:val="28"/>
        </w:rPr>
      </w:pPr>
      <w:r>
        <w:rPr>
          <w:b/>
          <w:sz w:val="28"/>
          <w:szCs w:val="28"/>
        </w:rPr>
        <w:t>DRAFT</w:t>
      </w:r>
      <w:r w:rsidR="004051A6">
        <w:rPr>
          <w:b/>
          <w:sz w:val="28"/>
          <w:szCs w:val="28"/>
        </w:rPr>
        <w:t>REPORT</w:t>
      </w:r>
    </w:p>
    <w:p w14:paraId="78BEC9F3" w14:textId="77777777" w:rsidR="00DE4E0A" w:rsidRDefault="00763173" w:rsidP="00873588">
      <w:pPr>
        <w:pStyle w:val="NoSpacing"/>
        <w:jc w:val="center"/>
        <w:rPr>
          <w:b/>
          <w:sz w:val="28"/>
          <w:szCs w:val="28"/>
        </w:rPr>
      </w:pPr>
      <w:r>
        <w:rPr>
          <w:b/>
          <w:sz w:val="28"/>
          <w:szCs w:val="28"/>
        </w:rPr>
        <w:t xml:space="preserve">AMENDED AND </w:t>
      </w:r>
      <w:r w:rsidR="00354494">
        <w:rPr>
          <w:b/>
          <w:sz w:val="28"/>
          <w:szCs w:val="28"/>
        </w:rPr>
        <w:t xml:space="preserve">APPROVED AFTER PUBLIC HEARING </w:t>
      </w:r>
      <w:r w:rsidR="00DE4E0A">
        <w:rPr>
          <w:b/>
          <w:sz w:val="28"/>
          <w:szCs w:val="28"/>
        </w:rPr>
        <w:t>J</w:t>
      </w:r>
      <w:r w:rsidR="007D402C">
        <w:rPr>
          <w:b/>
          <w:sz w:val="28"/>
          <w:szCs w:val="28"/>
        </w:rPr>
        <w:t>U</w:t>
      </w:r>
      <w:r w:rsidR="0006359B">
        <w:rPr>
          <w:b/>
          <w:sz w:val="28"/>
          <w:szCs w:val="28"/>
        </w:rPr>
        <w:t xml:space="preserve">LY </w:t>
      </w:r>
      <w:r w:rsidR="004C3F96">
        <w:rPr>
          <w:b/>
          <w:sz w:val="28"/>
          <w:szCs w:val="28"/>
        </w:rPr>
        <w:t>1</w:t>
      </w:r>
      <w:r w:rsidR="00354494">
        <w:rPr>
          <w:b/>
          <w:sz w:val="28"/>
          <w:szCs w:val="28"/>
        </w:rPr>
        <w:t>7</w:t>
      </w:r>
      <w:r w:rsidR="00EB5D2E">
        <w:rPr>
          <w:b/>
          <w:sz w:val="28"/>
          <w:szCs w:val="28"/>
        </w:rPr>
        <w:t>, 2024</w:t>
      </w:r>
    </w:p>
    <w:p w14:paraId="4A5678D8" w14:textId="77777777" w:rsidR="00C21A0C" w:rsidRDefault="00C21A0C" w:rsidP="00873588">
      <w:pPr>
        <w:pStyle w:val="NoSpacing"/>
        <w:rPr>
          <w:b/>
        </w:rPr>
      </w:pPr>
    </w:p>
    <w:p w14:paraId="7266E330" w14:textId="77777777" w:rsidR="001E0492" w:rsidRDefault="00071B6A" w:rsidP="00C21A0C">
      <w:pPr>
        <w:pStyle w:val="NoSpacing"/>
      </w:pPr>
      <w:r>
        <w:tab/>
      </w:r>
      <w:r w:rsidR="00C21A0C" w:rsidRPr="00C21A0C">
        <w:t>In satisfaction of the requirements of State law governing Charter Revision, namely, the Connecticut Home Rule Act, General Statutes section 7-18</w:t>
      </w:r>
      <w:r w:rsidR="00C21A0C">
        <w:t>7</w:t>
      </w:r>
      <w:r w:rsidR="00C21A0C" w:rsidRPr="00C21A0C">
        <w:t>, et seq.</w:t>
      </w:r>
      <w:r w:rsidR="002F4B8C">
        <w:t xml:space="preserve">, </w:t>
      </w:r>
      <w:r w:rsidR="00053A82">
        <w:t xml:space="preserve">including any </w:t>
      </w:r>
      <w:r w:rsidR="0006359B">
        <w:t xml:space="preserve">action taken by </w:t>
      </w:r>
      <w:r w:rsidR="00B6443B">
        <w:t>the C</w:t>
      </w:r>
      <w:r w:rsidR="00A129E3">
        <w:t>harter Revision Commission (CRC)</w:t>
      </w:r>
      <w:r w:rsidR="0006359B">
        <w:t>in response to</w:t>
      </w:r>
      <w:r w:rsidR="00EB5D2E">
        <w:t xml:space="preserve"> public</w:t>
      </w:r>
      <w:r w:rsidR="009315B6">
        <w:t xml:space="preserve"> input, </w:t>
      </w:r>
      <w:r w:rsidR="00EB5D2E">
        <w:t xml:space="preserve">this </w:t>
      </w:r>
      <w:r w:rsidR="00EB5D2E" w:rsidRPr="00A129E3">
        <w:rPr>
          <w:b/>
        </w:rPr>
        <w:t xml:space="preserve">DRAFT </w:t>
      </w:r>
      <w:r w:rsidR="00A129E3">
        <w:rPr>
          <w:b/>
        </w:rPr>
        <w:t xml:space="preserve">REPORT </w:t>
      </w:r>
      <w:r w:rsidR="001E0492">
        <w:t>is su</w:t>
      </w:r>
      <w:r w:rsidR="00A129E3">
        <w:t>b</w:t>
      </w:r>
      <w:r w:rsidR="001E0492">
        <w:t>mitted</w:t>
      </w:r>
      <w:r w:rsidR="00EB5D2E">
        <w:t xml:space="preserve"> for consideration by the </w:t>
      </w:r>
      <w:r w:rsidR="00053A82">
        <w:t>Board of Selectmen</w:t>
      </w:r>
      <w:r w:rsidR="001E0492">
        <w:t>.</w:t>
      </w:r>
    </w:p>
    <w:p w14:paraId="702697C7" w14:textId="77777777" w:rsidR="00811DDC" w:rsidRDefault="00811DDC" w:rsidP="00C21A0C">
      <w:pPr>
        <w:pStyle w:val="NoSpacing"/>
      </w:pPr>
    </w:p>
    <w:p w14:paraId="1399AA80" w14:textId="77777777" w:rsidR="006177E8" w:rsidRPr="00FD5201" w:rsidRDefault="00071B6A" w:rsidP="00FD5201">
      <w:pPr>
        <w:pStyle w:val="NoSpacing"/>
      </w:pPr>
      <w:r>
        <w:tab/>
      </w:r>
      <w:r w:rsidR="00E870DA">
        <w:t>Note that w</w:t>
      </w:r>
      <w:r>
        <w:t xml:space="preserve">ords not underlined </w:t>
      </w:r>
      <w:r w:rsidR="00524801">
        <w:t xml:space="preserve">or stricken </w:t>
      </w:r>
      <w:r w:rsidR="00B6443B">
        <w:t xml:space="preserve">below </w:t>
      </w:r>
      <w:r w:rsidR="00E870DA">
        <w:t>appear</w:t>
      </w:r>
      <w:r>
        <w:t xml:space="preserve"> in the Charter as currently written</w:t>
      </w:r>
      <w:r w:rsidR="00E870DA">
        <w:t xml:space="preserve"> and are provided </w:t>
      </w:r>
      <w:r w:rsidR="00B6443B">
        <w:t xml:space="preserve">in certain places </w:t>
      </w:r>
      <w:r w:rsidR="00E870DA">
        <w:t>as context for proposed revisions</w:t>
      </w:r>
      <w:r>
        <w:t xml:space="preserve">. </w:t>
      </w:r>
      <w:r w:rsidR="00524801">
        <w:t xml:space="preserve"> </w:t>
      </w:r>
      <w:proofErr w:type="spellStart"/>
      <w:r w:rsidR="00524801">
        <w:t>Word</w:t>
      </w:r>
      <w:r w:rsidR="00B6443B">
        <w:t>ing</w:t>
      </w:r>
      <w:r w:rsidRPr="00B13979">
        <w:rPr>
          <w:color w:val="4F81BD" w:themeColor="accent1"/>
          <w:u w:val="single"/>
        </w:rPr>
        <w:t>underlined</w:t>
      </w:r>
      <w:proofErr w:type="spellEnd"/>
      <w:r w:rsidRPr="00B13979">
        <w:rPr>
          <w:color w:val="4F81BD" w:themeColor="accent1"/>
          <w:u w:val="single"/>
        </w:rPr>
        <w:t xml:space="preserve"> in </w:t>
      </w:r>
      <w:proofErr w:type="spellStart"/>
      <w:r w:rsidRPr="00B13979">
        <w:rPr>
          <w:color w:val="4F81BD" w:themeColor="accent1"/>
          <w:u w:val="single"/>
        </w:rPr>
        <w:t>blue</w:t>
      </w:r>
      <w:r w:rsidR="00B6443B">
        <w:t>is</w:t>
      </w:r>
      <w:proofErr w:type="spellEnd"/>
      <w:r w:rsidR="00B6443B">
        <w:t xml:space="preserve"> </w:t>
      </w:r>
      <w:r w:rsidR="002F4B8C">
        <w:t xml:space="preserve">proposed </w:t>
      </w:r>
      <w:r>
        <w:t xml:space="preserve">to </w:t>
      </w:r>
      <w:r w:rsidR="002F4B8C">
        <w:t xml:space="preserve">be </w:t>
      </w:r>
      <w:r w:rsidR="002F4B8C" w:rsidRPr="00E870DA">
        <w:rPr>
          <w:color w:val="4F81BD" w:themeColor="accent1"/>
          <w:u w:val="single"/>
        </w:rPr>
        <w:t>added to the Charter</w:t>
      </w:r>
      <w:r w:rsidR="00B6443B">
        <w:rPr>
          <w:color w:val="4F81BD" w:themeColor="accent1"/>
          <w:u w:val="single"/>
        </w:rPr>
        <w:t xml:space="preserve"> as </w:t>
      </w:r>
      <w:proofErr w:type="spellStart"/>
      <w:proofErr w:type="gramStart"/>
      <w:r w:rsidR="00B6443B">
        <w:rPr>
          <w:color w:val="4F81BD" w:themeColor="accent1"/>
          <w:u w:val="single"/>
        </w:rPr>
        <w:t>revisions</w:t>
      </w:r>
      <w:r w:rsidR="002F4B8C" w:rsidRPr="00E870DA">
        <w:rPr>
          <w:color w:val="4F81BD" w:themeColor="accent1"/>
          <w:u w:val="single"/>
        </w:rPr>
        <w:t>.</w:t>
      </w:r>
      <w:r w:rsidR="00E870DA">
        <w:t>W</w:t>
      </w:r>
      <w:r w:rsidR="00524801">
        <w:t>ord</w:t>
      </w:r>
      <w:r w:rsidR="00E870DA">
        <w:t>ing</w:t>
      </w:r>
      <w:proofErr w:type="spellEnd"/>
      <w:proofErr w:type="gramEnd"/>
      <w:r w:rsidR="002F4B8C">
        <w:t xml:space="preserve"> or </w:t>
      </w:r>
      <w:r w:rsidR="00B6443B">
        <w:t xml:space="preserve">any </w:t>
      </w:r>
      <w:r w:rsidR="002F4B8C">
        <w:t xml:space="preserve">referenced </w:t>
      </w:r>
      <w:proofErr w:type="spellStart"/>
      <w:r w:rsidR="002F4B8C">
        <w:t>section</w:t>
      </w:r>
      <w:r w:rsidR="00E870DA">
        <w:t>that</w:t>
      </w:r>
      <w:proofErr w:type="spellEnd"/>
      <w:r w:rsidR="00E870DA">
        <w:t xml:space="preserve"> </w:t>
      </w:r>
      <w:proofErr w:type="spellStart"/>
      <w:r w:rsidR="00B6443B">
        <w:t>is</w:t>
      </w:r>
      <w:r w:rsidR="00524801" w:rsidRPr="00524801">
        <w:rPr>
          <w:strike/>
          <w:color w:val="FF0000"/>
        </w:rPr>
        <w:t>stricken</w:t>
      </w:r>
      <w:proofErr w:type="spellEnd"/>
      <w:r w:rsidR="00524801" w:rsidRPr="00524801">
        <w:rPr>
          <w:strike/>
          <w:color w:val="FF0000"/>
        </w:rPr>
        <w:t xml:space="preserve"> in </w:t>
      </w:r>
      <w:proofErr w:type="spellStart"/>
      <w:r w:rsidR="00524801" w:rsidRPr="00524801">
        <w:rPr>
          <w:strike/>
          <w:color w:val="FF0000"/>
        </w:rPr>
        <w:t>red</w:t>
      </w:r>
      <w:r w:rsidR="002F4B8C">
        <w:t>are</w:t>
      </w:r>
      <w:proofErr w:type="spellEnd"/>
      <w:r w:rsidR="002F4B8C">
        <w:t xml:space="preserve"> </w:t>
      </w:r>
      <w:proofErr w:type="spellStart"/>
      <w:r w:rsidR="002F4B8C">
        <w:t>proposed</w:t>
      </w:r>
      <w:r w:rsidR="00524801">
        <w:t>to</w:t>
      </w:r>
      <w:proofErr w:type="spellEnd"/>
      <w:r w:rsidR="00524801">
        <w:t xml:space="preserve"> be </w:t>
      </w:r>
      <w:proofErr w:type="spellStart"/>
      <w:r w:rsidR="00524801" w:rsidRPr="00524801">
        <w:rPr>
          <w:strike/>
          <w:color w:val="FF0000"/>
        </w:rPr>
        <w:t>deletedfrom</w:t>
      </w:r>
      <w:proofErr w:type="spellEnd"/>
      <w:r w:rsidR="00524801" w:rsidRPr="00524801">
        <w:rPr>
          <w:strike/>
          <w:color w:val="FF0000"/>
        </w:rPr>
        <w:t xml:space="preserve"> the Charter</w:t>
      </w:r>
      <w:r w:rsidR="00E870DA">
        <w:t>.</w:t>
      </w:r>
    </w:p>
    <w:p w14:paraId="092EB80F" w14:textId="77777777" w:rsidR="00C31736" w:rsidRPr="00C31736" w:rsidRDefault="00C31736" w:rsidP="00C31736">
      <w:pPr>
        <w:pStyle w:val="ListParagraph"/>
        <w:jc w:val="both"/>
        <w:rPr>
          <w:color w:val="0070C0"/>
          <w:sz w:val="22"/>
          <w:szCs w:val="22"/>
          <w:u w:val="single"/>
        </w:rPr>
      </w:pPr>
    </w:p>
    <w:p w14:paraId="6057DCD5" w14:textId="77777777" w:rsidR="00C31736" w:rsidRDefault="00C31736" w:rsidP="000D64A1">
      <w:pPr>
        <w:pStyle w:val="ListParagraph"/>
        <w:jc w:val="both"/>
        <w:rPr>
          <w:b/>
          <w:sz w:val="22"/>
          <w:szCs w:val="22"/>
        </w:rPr>
      </w:pPr>
      <w:r w:rsidRPr="00C31736">
        <w:rPr>
          <w:b/>
          <w:sz w:val="22"/>
          <w:szCs w:val="22"/>
        </w:rPr>
        <w:t xml:space="preserve">Section 105. Definitions. </w:t>
      </w:r>
    </w:p>
    <w:p w14:paraId="25BFB8DD" w14:textId="77777777" w:rsidR="00C31736" w:rsidRDefault="00C31736" w:rsidP="00C31736">
      <w:pPr>
        <w:pStyle w:val="ListParagraph"/>
        <w:jc w:val="both"/>
        <w:rPr>
          <w:b/>
          <w:sz w:val="22"/>
          <w:szCs w:val="22"/>
        </w:rPr>
      </w:pPr>
    </w:p>
    <w:p w14:paraId="4723B5D3" w14:textId="77777777" w:rsidR="00C31736" w:rsidRDefault="008C133F" w:rsidP="00AD682A">
      <w:pPr>
        <w:pStyle w:val="ListParagraph"/>
        <w:jc w:val="both"/>
        <w:rPr>
          <w:b/>
          <w:color w:val="0070C0"/>
          <w:sz w:val="22"/>
          <w:szCs w:val="22"/>
          <w:u w:val="single"/>
        </w:rPr>
      </w:pPr>
      <w:r>
        <w:rPr>
          <w:b/>
          <w:sz w:val="22"/>
          <w:szCs w:val="22"/>
        </w:rPr>
        <w:t xml:space="preserve">H. “Minor Ordinance”. </w:t>
      </w:r>
      <w:r w:rsidRPr="008C133F">
        <w:rPr>
          <w:b/>
          <w:strike/>
          <w:color w:val="FF0000"/>
          <w:sz w:val="22"/>
          <w:szCs w:val="22"/>
        </w:rPr>
        <w:t xml:space="preserve">shall mean those ordinances that are necessary to ensure the orderly day to day maintenance of the order of the Town. Such ordinances are intended to include, inter alia: the setting of speed limits on Town roads, the hours of operation for Town facilities and </w:t>
      </w:r>
      <w:proofErr w:type="spellStart"/>
      <w:proofErr w:type="gramStart"/>
      <w:r w:rsidRPr="008C133F">
        <w:rPr>
          <w:b/>
          <w:strike/>
          <w:color w:val="FF0000"/>
          <w:sz w:val="22"/>
          <w:szCs w:val="22"/>
        </w:rPr>
        <w:t>offices.</w:t>
      </w:r>
      <w:r w:rsidRPr="00AD682A">
        <w:rPr>
          <w:b/>
          <w:color w:val="0070C0"/>
          <w:sz w:val="22"/>
          <w:szCs w:val="22"/>
          <w:u w:val="single"/>
        </w:rPr>
        <w:t>Any</w:t>
      </w:r>
      <w:proofErr w:type="spellEnd"/>
      <w:proofErr w:type="gramEnd"/>
      <w:r w:rsidRPr="00AD682A">
        <w:rPr>
          <w:b/>
          <w:color w:val="0070C0"/>
          <w:sz w:val="22"/>
          <w:szCs w:val="22"/>
          <w:u w:val="single"/>
        </w:rPr>
        <w:t xml:space="preserve"> ordinance enacted as a “Minor Ordinance</w:t>
      </w:r>
      <w:r w:rsidR="00AD682A">
        <w:rPr>
          <w:b/>
          <w:color w:val="0070C0"/>
          <w:sz w:val="22"/>
          <w:szCs w:val="22"/>
          <w:u w:val="single"/>
        </w:rPr>
        <w:t xml:space="preserve">” </w:t>
      </w:r>
      <w:r w:rsidRPr="00AD682A">
        <w:rPr>
          <w:b/>
          <w:color w:val="0070C0"/>
          <w:sz w:val="22"/>
          <w:szCs w:val="22"/>
          <w:u w:val="single"/>
        </w:rPr>
        <w:t xml:space="preserve">prior to the deletion of this general provision on the effective date of the </w:t>
      </w:r>
      <w:r w:rsidR="00AD682A">
        <w:rPr>
          <w:b/>
          <w:color w:val="0070C0"/>
          <w:sz w:val="22"/>
          <w:szCs w:val="22"/>
          <w:u w:val="single"/>
        </w:rPr>
        <w:t xml:space="preserve">November 5, </w:t>
      </w:r>
      <w:r w:rsidRPr="00AD682A">
        <w:rPr>
          <w:b/>
          <w:color w:val="0070C0"/>
          <w:sz w:val="22"/>
          <w:szCs w:val="22"/>
          <w:u w:val="single"/>
        </w:rPr>
        <w:t xml:space="preserve">2024 </w:t>
      </w:r>
      <w:r w:rsidR="00AD682A" w:rsidRPr="00AD682A">
        <w:rPr>
          <w:b/>
          <w:color w:val="0070C0"/>
          <w:sz w:val="22"/>
          <w:szCs w:val="22"/>
          <w:u w:val="single"/>
        </w:rPr>
        <w:t xml:space="preserve">Charter Revision </w:t>
      </w:r>
      <w:r w:rsidRPr="00AD682A">
        <w:rPr>
          <w:b/>
          <w:color w:val="0070C0"/>
          <w:sz w:val="22"/>
          <w:szCs w:val="22"/>
          <w:u w:val="single"/>
        </w:rPr>
        <w:t xml:space="preserve">amendments shall continue to remain in place and effective unless and until it is </w:t>
      </w:r>
      <w:r w:rsidR="00053A82">
        <w:rPr>
          <w:b/>
          <w:color w:val="0070C0"/>
          <w:sz w:val="22"/>
          <w:szCs w:val="22"/>
          <w:u w:val="single"/>
        </w:rPr>
        <w:t xml:space="preserve">thereafter </w:t>
      </w:r>
      <w:r w:rsidRPr="00AD682A">
        <w:rPr>
          <w:b/>
          <w:color w:val="0070C0"/>
          <w:sz w:val="22"/>
          <w:szCs w:val="22"/>
          <w:u w:val="single"/>
        </w:rPr>
        <w:t xml:space="preserve">repealed or amended </w:t>
      </w:r>
      <w:r w:rsidR="00AD682A" w:rsidRPr="00AD682A">
        <w:rPr>
          <w:b/>
          <w:color w:val="0070C0"/>
          <w:sz w:val="22"/>
          <w:szCs w:val="22"/>
          <w:u w:val="single"/>
        </w:rPr>
        <w:t>by the Board of Selectmen</w:t>
      </w:r>
      <w:r w:rsidR="00053A82">
        <w:rPr>
          <w:b/>
          <w:color w:val="0070C0"/>
          <w:sz w:val="22"/>
          <w:szCs w:val="22"/>
          <w:u w:val="single"/>
        </w:rPr>
        <w:t>.</w:t>
      </w:r>
    </w:p>
    <w:p w14:paraId="40033AB1" w14:textId="77777777" w:rsidR="00AD682A" w:rsidRPr="00AD682A" w:rsidRDefault="00AD682A" w:rsidP="00AD682A">
      <w:pPr>
        <w:pStyle w:val="ListParagraph"/>
        <w:jc w:val="both"/>
        <w:rPr>
          <w:sz w:val="22"/>
          <w:szCs w:val="22"/>
        </w:rPr>
      </w:pPr>
    </w:p>
    <w:p w14:paraId="56EF6660" w14:textId="77777777" w:rsidR="000725E4" w:rsidRPr="000725E4" w:rsidRDefault="00AD682A" w:rsidP="000D64A1">
      <w:pPr>
        <w:pStyle w:val="ListParagraph"/>
        <w:jc w:val="both"/>
        <w:rPr>
          <w:sz w:val="22"/>
          <w:szCs w:val="22"/>
        </w:rPr>
      </w:pPr>
      <w:r>
        <w:rPr>
          <w:b/>
          <w:sz w:val="22"/>
          <w:szCs w:val="22"/>
        </w:rPr>
        <w:t>Section 203. Town Officers – General Election</w:t>
      </w:r>
    </w:p>
    <w:p w14:paraId="3937550E" w14:textId="77777777" w:rsidR="000725E4" w:rsidRDefault="000725E4" w:rsidP="000725E4">
      <w:pPr>
        <w:pStyle w:val="ListParagraph"/>
        <w:jc w:val="both"/>
        <w:rPr>
          <w:sz w:val="22"/>
          <w:szCs w:val="22"/>
        </w:rPr>
      </w:pPr>
    </w:p>
    <w:p w14:paraId="1AC6CE4F" w14:textId="77777777" w:rsidR="000D64A1" w:rsidRDefault="000725E4" w:rsidP="000725E4">
      <w:pPr>
        <w:pStyle w:val="ListParagraph"/>
        <w:jc w:val="both"/>
        <w:rPr>
          <w:sz w:val="22"/>
          <w:szCs w:val="22"/>
        </w:rPr>
      </w:pPr>
      <w:proofErr w:type="spellStart"/>
      <w:proofErr w:type="gramStart"/>
      <w:r>
        <w:rPr>
          <w:sz w:val="22"/>
          <w:szCs w:val="22"/>
        </w:rPr>
        <w:t>A.</w:t>
      </w:r>
      <w:r w:rsidR="00AD682A" w:rsidRPr="00F865B4">
        <w:rPr>
          <w:strike/>
          <w:color w:val="FF0000"/>
          <w:sz w:val="22"/>
          <w:szCs w:val="22"/>
        </w:rPr>
        <w:t>At</w:t>
      </w:r>
      <w:r w:rsidR="00F865B4" w:rsidRPr="00F865B4">
        <w:rPr>
          <w:color w:val="0070C0"/>
          <w:sz w:val="22"/>
          <w:szCs w:val="22"/>
          <w:u w:val="single"/>
        </w:rPr>
        <w:t>Beginning</w:t>
      </w:r>
      <w:proofErr w:type="spellEnd"/>
      <w:proofErr w:type="gramEnd"/>
      <w:r w:rsidR="00F865B4" w:rsidRPr="00F865B4">
        <w:rPr>
          <w:color w:val="0070C0"/>
          <w:sz w:val="22"/>
          <w:szCs w:val="22"/>
          <w:u w:val="single"/>
        </w:rPr>
        <w:t xml:space="preserve"> on November 2, 2027</w:t>
      </w:r>
      <w:r w:rsidR="00F865B4">
        <w:rPr>
          <w:color w:val="0070C0"/>
          <w:sz w:val="22"/>
          <w:szCs w:val="22"/>
          <w:u w:val="single"/>
        </w:rPr>
        <w:t xml:space="preserve"> and continuing every four years </w:t>
      </w:r>
      <w:proofErr w:type="spellStart"/>
      <w:r w:rsidR="00F865B4">
        <w:rPr>
          <w:color w:val="0070C0"/>
          <w:sz w:val="22"/>
          <w:szCs w:val="22"/>
          <w:u w:val="single"/>
        </w:rPr>
        <w:t>thereafter</w:t>
      </w:r>
      <w:r w:rsidR="00F865B4" w:rsidRPr="00F865B4">
        <w:rPr>
          <w:color w:val="0070C0"/>
          <w:sz w:val="22"/>
          <w:szCs w:val="22"/>
          <w:u w:val="single"/>
        </w:rPr>
        <w:t>,</w:t>
      </w:r>
      <w:r w:rsidR="0006359B">
        <w:rPr>
          <w:color w:val="0070C0"/>
          <w:sz w:val="22"/>
          <w:szCs w:val="22"/>
          <w:u w:val="single"/>
        </w:rPr>
        <w:t>in</w:t>
      </w:r>
      <w:r w:rsidR="00AD682A" w:rsidRPr="000725E4">
        <w:rPr>
          <w:sz w:val="22"/>
          <w:szCs w:val="22"/>
        </w:rPr>
        <w:t>the</w:t>
      </w:r>
      <w:proofErr w:type="spellEnd"/>
      <w:r w:rsidR="00AD682A" w:rsidRPr="000725E4">
        <w:rPr>
          <w:sz w:val="22"/>
          <w:szCs w:val="22"/>
        </w:rPr>
        <w:t xml:space="preserve"> biennial municipal election to be held on the </w:t>
      </w:r>
      <w:r w:rsidR="00AD682A" w:rsidRPr="000725E4">
        <w:rPr>
          <w:color w:val="0070C0"/>
          <w:sz w:val="22"/>
          <w:szCs w:val="22"/>
          <w:u w:val="single"/>
        </w:rPr>
        <w:t xml:space="preserve">first Tuesday after </w:t>
      </w:r>
      <w:proofErr w:type="spellStart"/>
      <w:r w:rsidR="00AD682A" w:rsidRPr="000725E4">
        <w:rPr>
          <w:color w:val="0070C0"/>
          <w:sz w:val="22"/>
          <w:szCs w:val="22"/>
          <w:u w:val="single"/>
        </w:rPr>
        <w:t>the</w:t>
      </w:r>
      <w:r w:rsidR="00AD682A" w:rsidRPr="000725E4">
        <w:rPr>
          <w:sz w:val="22"/>
          <w:szCs w:val="22"/>
        </w:rPr>
        <w:t>first</w:t>
      </w:r>
      <w:proofErr w:type="spellEnd"/>
      <w:r w:rsidR="00AD682A" w:rsidRPr="000725E4">
        <w:rPr>
          <w:sz w:val="22"/>
          <w:szCs w:val="22"/>
        </w:rPr>
        <w:t xml:space="preserve"> Monday in </w:t>
      </w:r>
      <w:r w:rsidR="00AD682A" w:rsidRPr="00F865B4">
        <w:rPr>
          <w:strike/>
          <w:color w:val="FF0000"/>
          <w:sz w:val="22"/>
          <w:szCs w:val="22"/>
        </w:rPr>
        <w:t xml:space="preserve">May </w:t>
      </w:r>
      <w:r w:rsidR="00AD682A" w:rsidRPr="00F865B4">
        <w:rPr>
          <w:color w:val="0070C0"/>
          <w:sz w:val="22"/>
          <w:szCs w:val="22"/>
          <w:u w:val="single"/>
        </w:rPr>
        <w:t>November</w:t>
      </w:r>
      <w:r w:rsidR="00053A82">
        <w:rPr>
          <w:color w:val="0070C0"/>
          <w:sz w:val="22"/>
          <w:szCs w:val="22"/>
          <w:u w:val="single"/>
        </w:rPr>
        <w:t xml:space="preserve">, </w:t>
      </w:r>
      <w:r w:rsidR="00AD682A" w:rsidRPr="000725E4">
        <w:rPr>
          <w:strike/>
          <w:color w:val="FF0000"/>
          <w:sz w:val="22"/>
          <w:szCs w:val="22"/>
        </w:rPr>
        <w:t xml:space="preserve">1999  </w:t>
      </w:r>
      <w:r w:rsidRPr="00053A82">
        <w:rPr>
          <w:strike/>
          <w:color w:val="FF0000"/>
          <w:sz w:val="22"/>
          <w:szCs w:val="22"/>
        </w:rPr>
        <w:t>per section 1012 of this Charter</w:t>
      </w:r>
      <w:r w:rsidRPr="000725E4">
        <w:rPr>
          <w:sz w:val="22"/>
          <w:szCs w:val="22"/>
        </w:rPr>
        <w:t xml:space="preserve"> there shall be elected a Board of Selectmen consisting of five (5) members which members shall serve four (4) year terms. A political party may nominate no more than three member</w:t>
      </w:r>
      <w:r w:rsidR="00BF0343">
        <w:rPr>
          <w:sz w:val="22"/>
          <w:szCs w:val="22"/>
        </w:rPr>
        <w:t>s</w:t>
      </w:r>
      <w:r w:rsidRPr="000725E4">
        <w:rPr>
          <w:sz w:val="22"/>
          <w:szCs w:val="22"/>
        </w:rPr>
        <w:t>, one of whom shall be the designated nominee for the Office of First Selectman.</w:t>
      </w:r>
    </w:p>
    <w:p w14:paraId="57E56678" w14:textId="77777777" w:rsidR="000725E4" w:rsidRDefault="000725E4" w:rsidP="000725E4">
      <w:pPr>
        <w:pStyle w:val="ListParagraph"/>
        <w:jc w:val="both"/>
        <w:rPr>
          <w:sz w:val="22"/>
          <w:szCs w:val="22"/>
        </w:rPr>
      </w:pPr>
    </w:p>
    <w:p w14:paraId="1698E529" w14:textId="77777777" w:rsidR="009F33B4" w:rsidRDefault="000725E4" w:rsidP="000725E4">
      <w:pPr>
        <w:pStyle w:val="ListParagraph"/>
        <w:jc w:val="both"/>
        <w:rPr>
          <w:color w:val="0070C0"/>
          <w:sz w:val="22"/>
          <w:szCs w:val="22"/>
        </w:rPr>
      </w:pPr>
      <w:r>
        <w:rPr>
          <w:sz w:val="22"/>
          <w:szCs w:val="22"/>
        </w:rPr>
        <w:t xml:space="preserve">B. </w:t>
      </w:r>
      <w:r w:rsidR="00BF0343" w:rsidRPr="00BF0343">
        <w:rPr>
          <w:color w:val="FF0000"/>
          <w:sz w:val="22"/>
          <w:szCs w:val="22"/>
        </w:rPr>
        <w:t xml:space="preserve">(Section 203B </w:t>
      </w:r>
      <w:r w:rsidR="0006359B">
        <w:rPr>
          <w:color w:val="FF0000"/>
          <w:sz w:val="22"/>
          <w:szCs w:val="22"/>
        </w:rPr>
        <w:t xml:space="preserve">regarding election of a Town Clerk </w:t>
      </w:r>
      <w:r w:rsidR="00BF0343" w:rsidRPr="00BF0343">
        <w:rPr>
          <w:color w:val="FF0000"/>
          <w:sz w:val="22"/>
          <w:szCs w:val="22"/>
        </w:rPr>
        <w:t xml:space="preserve">is repealed in its </w:t>
      </w:r>
      <w:proofErr w:type="spellStart"/>
      <w:r w:rsidR="00BF0343" w:rsidRPr="00BF0343">
        <w:rPr>
          <w:color w:val="FF0000"/>
          <w:sz w:val="22"/>
          <w:szCs w:val="22"/>
        </w:rPr>
        <w:t>entirety</w:t>
      </w:r>
      <w:r w:rsidR="00BF0343" w:rsidRPr="00BF0343">
        <w:rPr>
          <w:color w:val="0070C0"/>
          <w:sz w:val="22"/>
          <w:szCs w:val="22"/>
        </w:rPr>
        <w:t>and</w:t>
      </w:r>
      <w:proofErr w:type="spellEnd"/>
      <w:r w:rsidR="00BF0343" w:rsidRPr="00BF0343">
        <w:rPr>
          <w:color w:val="0070C0"/>
          <w:sz w:val="22"/>
          <w:szCs w:val="22"/>
        </w:rPr>
        <w:t xml:space="preserve"> replaced as follows): </w:t>
      </w:r>
    </w:p>
    <w:p w14:paraId="029C0807" w14:textId="77777777" w:rsidR="00A129E3" w:rsidRDefault="00BF071B" w:rsidP="000725E4">
      <w:pPr>
        <w:pStyle w:val="ListParagraph"/>
        <w:jc w:val="both"/>
        <w:rPr>
          <w:color w:val="0070C0"/>
          <w:sz w:val="22"/>
          <w:szCs w:val="22"/>
          <w:u w:val="single"/>
        </w:rPr>
      </w:pPr>
      <w:r>
        <w:rPr>
          <w:color w:val="0070C0"/>
          <w:sz w:val="22"/>
          <w:szCs w:val="22"/>
          <w:u w:val="single"/>
        </w:rPr>
        <w:t xml:space="preserve">Pursuant to the option set forth in General Statutes section 9-185, </w:t>
      </w:r>
      <w:r w:rsidR="00792C0A">
        <w:rPr>
          <w:color w:val="0070C0"/>
          <w:sz w:val="22"/>
          <w:szCs w:val="22"/>
          <w:u w:val="single"/>
        </w:rPr>
        <w:t>as fully set forth in the b</w:t>
      </w:r>
      <w:r w:rsidR="000C2545">
        <w:rPr>
          <w:color w:val="0070C0"/>
          <w:sz w:val="22"/>
          <w:szCs w:val="22"/>
          <w:u w:val="single"/>
        </w:rPr>
        <w:t>e</w:t>
      </w:r>
      <w:r w:rsidR="00792C0A">
        <w:rPr>
          <w:color w:val="0070C0"/>
          <w:sz w:val="22"/>
          <w:szCs w:val="22"/>
          <w:u w:val="single"/>
        </w:rPr>
        <w:t xml:space="preserve">low Charter Section 702O, </w:t>
      </w:r>
      <w:r>
        <w:rPr>
          <w:color w:val="0070C0"/>
          <w:sz w:val="22"/>
          <w:szCs w:val="22"/>
          <w:u w:val="single"/>
        </w:rPr>
        <w:t>b</w:t>
      </w:r>
      <w:r w:rsidR="00F865B4" w:rsidRPr="009F33B4">
        <w:rPr>
          <w:color w:val="0070C0"/>
          <w:sz w:val="22"/>
          <w:szCs w:val="22"/>
          <w:u w:val="single"/>
        </w:rPr>
        <w:t xml:space="preserve">eginning </w:t>
      </w:r>
      <w:r w:rsidR="009F33B4" w:rsidRPr="009F33B4">
        <w:rPr>
          <w:color w:val="0070C0"/>
          <w:sz w:val="22"/>
          <w:szCs w:val="22"/>
          <w:u w:val="single"/>
        </w:rPr>
        <w:t xml:space="preserve">with the November 2, </w:t>
      </w:r>
      <w:proofErr w:type="gramStart"/>
      <w:r w:rsidR="009F33B4" w:rsidRPr="009F33B4">
        <w:rPr>
          <w:color w:val="0070C0"/>
          <w:sz w:val="22"/>
          <w:szCs w:val="22"/>
          <w:u w:val="single"/>
        </w:rPr>
        <w:t>2027</w:t>
      </w:r>
      <w:proofErr w:type="gramEnd"/>
      <w:r w:rsidR="009F33B4" w:rsidRPr="009F33B4">
        <w:rPr>
          <w:color w:val="0070C0"/>
          <w:sz w:val="22"/>
          <w:szCs w:val="22"/>
          <w:u w:val="single"/>
        </w:rPr>
        <w:t xml:space="preserve"> election, the Town Clerk shall no longer be elected. </w:t>
      </w:r>
    </w:p>
    <w:p w14:paraId="36EC9583" w14:textId="77777777" w:rsidR="00371581" w:rsidRDefault="00371581" w:rsidP="000725E4">
      <w:pPr>
        <w:pStyle w:val="ListParagraph"/>
        <w:jc w:val="both"/>
        <w:rPr>
          <w:color w:val="0070C0"/>
          <w:sz w:val="22"/>
          <w:szCs w:val="22"/>
          <w:u w:val="single"/>
        </w:rPr>
      </w:pPr>
    </w:p>
    <w:p w14:paraId="2D309970" w14:textId="77777777" w:rsidR="005A581A" w:rsidRDefault="005A581A" w:rsidP="000725E4">
      <w:pPr>
        <w:pStyle w:val="ListParagraph"/>
        <w:jc w:val="both"/>
        <w:rPr>
          <w:sz w:val="22"/>
          <w:szCs w:val="22"/>
        </w:rPr>
      </w:pPr>
      <w:r>
        <w:rPr>
          <w:sz w:val="22"/>
          <w:szCs w:val="22"/>
        </w:rPr>
        <w:t xml:space="preserve">C. At the biennial municipal election to be held on the </w:t>
      </w:r>
      <w:r w:rsidRPr="005A581A">
        <w:rPr>
          <w:color w:val="0070C0"/>
          <w:sz w:val="22"/>
          <w:szCs w:val="22"/>
          <w:u w:val="single"/>
        </w:rPr>
        <w:t xml:space="preserve">first </w:t>
      </w:r>
      <w:proofErr w:type="spellStart"/>
      <w:r w:rsidRPr="005A581A">
        <w:rPr>
          <w:color w:val="0070C0"/>
          <w:sz w:val="22"/>
          <w:szCs w:val="22"/>
          <w:u w:val="single"/>
        </w:rPr>
        <w:t>Tuesday</w:t>
      </w:r>
      <w:r>
        <w:rPr>
          <w:sz w:val="22"/>
          <w:szCs w:val="22"/>
        </w:rPr>
        <w:t>after</w:t>
      </w:r>
      <w:proofErr w:type="spellEnd"/>
      <w:r>
        <w:rPr>
          <w:sz w:val="22"/>
          <w:szCs w:val="22"/>
        </w:rPr>
        <w:t xml:space="preserve"> the first Monday in </w:t>
      </w:r>
      <w:r w:rsidRPr="005A581A">
        <w:rPr>
          <w:strike/>
          <w:color w:val="FF0000"/>
          <w:sz w:val="22"/>
          <w:szCs w:val="22"/>
        </w:rPr>
        <w:t xml:space="preserve">May </w:t>
      </w:r>
      <w:proofErr w:type="gramStart"/>
      <w:r w:rsidRPr="005A581A">
        <w:rPr>
          <w:color w:val="0070C0"/>
          <w:sz w:val="22"/>
          <w:szCs w:val="22"/>
          <w:u w:val="single"/>
        </w:rPr>
        <w:t>November,</w:t>
      </w:r>
      <w:proofErr w:type="gramEnd"/>
      <w:r w:rsidRPr="005A581A">
        <w:rPr>
          <w:color w:val="0070C0"/>
          <w:sz w:val="22"/>
          <w:szCs w:val="22"/>
          <w:u w:val="single"/>
        </w:rPr>
        <w:t xml:space="preserve"> 2025</w:t>
      </w:r>
      <w:r>
        <w:rPr>
          <w:color w:val="0070C0"/>
          <w:sz w:val="22"/>
          <w:szCs w:val="22"/>
          <w:u w:val="single"/>
        </w:rPr>
        <w:t xml:space="preserve">, </w:t>
      </w:r>
      <w:r>
        <w:rPr>
          <w:sz w:val="22"/>
          <w:szCs w:val="22"/>
        </w:rPr>
        <w:t xml:space="preserve">and every two years thereafter, there shall be elected members </w:t>
      </w:r>
      <w:proofErr w:type="spellStart"/>
      <w:r>
        <w:rPr>
          <w:sz w:val="22"/>
          <w:szCs w:val="22"/>
        </w:rPr>
        <w:t>tothe</w:t>
      </w:r>
      <w:proofErr w:type="spellEnd"/>
      <w:r>
        <w:rPr>
          <w:sz w:val="22"/>
          <w:szCs w:val="22"/>
        </w:rPr>
        <w:t xml:space="preserve"> following </w:t>
      </w:r>
    </w:p>
    <w:p w14:paraId="3C7B15CF" w14:textId="77777777" w:rsidR="000D64A1" w:rsidRDefault="005A581A" w:rsidP="000725E4">
      <w:pPr>
        <w:pStyle w:val="ListParagraph"/>
        <w:jc w:val="both"/>
        <w:rPr>
          <w:color w:val="0070C0"/>
          <w:sz w:val="22"/>
          <w:szCs w:val="22"/>
          <w:u w:val="single"/>
        </w:rPr>
      </w:pPr>
      <w:r>
        <w:rPr>
          <w:sz w:val="22"/>
          <w:szCs w:val="22"/>
        </w:rPr>
        <w:t>Boards, commissions and agencies for the terms specified herein. (</w:t>
      </w:r>
      <w:r w:rsidRPr="005A581A">
        <w:rPr>
          <w:color w:val="0070C0"/>
          <w:sz w:val="22"/>
          <w:szCs w:val="22"/>
          <w:u w:val="single"/>
        </w:rPr>
        <w:t>The remainder of section 203C shall remain in place verbatim).</w:t>
      </w:r>
    </w:p>
    <w:p w14:paraId="590081E9" w14:textId="77777777" w:rsidR="000D64A1" w:rsidRDefault="000D64A1" w:rsidP="000725E4">
      <w:pPr>
        <w:pStyle w:val="ListParagraph"/>
        <w:jc w:val="both"/>
        <w:rPr>
          <w:sz w:val="22"/>
          <w:szCs w:val="22"/>
        </w:rPr>
      </w:pPr>
    </w:p>
    <w:p w14:paraId="0384AE13" w14:textId="77777777" w:rsidR="005A581A" w:rsidRDefault="000D64A1" w:rsidP="000725E4">
      <w:pPr>
        <w:pStyle w:val="ListParagraph"/>
        <w:jc w:val="both"/>
        <w:rPr>
          <w:sz w:val="22"/>
          <w:szCs w:val="22"/>
        </w:rPr>
      </w:pPr>
      <w:r w:rsidRPr="000D64A1">
        <w:rPr>
          <w:sz w:val="22"/>
          <w:szCs w:val="22"/>
        </w:rPr>
        <w:t xml:space="preserve">D. </w:t>
      </w:r>
      <w:r>
        <w:rPr>
          <w:sz w:val="22"/>
          <w:szCs w:val="22"/>
        </w:rPr>
        <w:t xml:space="preserve">All terms of office, except as otherwise provided in this Charter, shall commence on </w:t>
      </w:r>
      <w:proofErr w:type="spellStart"/>
      <w:r>
        <w:rPr>
          <w:sz w:val="22"/>
          <w:szCs w:val="22"/>
        </w:rPr>
        <w:t>the</w:t>
      </w:r>
      <w:r w:rsidR="00B649C2" w:rsidRPr="00B649C2">
        <w:rPr>
          <w:strike/>
          <w:color w:val="FF0000"/>
          <w:sz w:val="22"/>
          <w:szCs w:val="22"/>
        </w:rPr>
        <w:t>first</w:t>
      </w:r>
      <w:r w:rsidR="004C3F96">
        <w:rPr>
          <w:color w:val="0070C0"/>
          <w:sz w:val="22"/>
          <w:szCs w:val="22"/>
          <w:u w:val="single"/>
        </w:rPr>
        <w:t>third</w:t>
      </w:r>
      <w:r w:rsidR="00B649C2" w:rsidRPr="00FA476E">
        <w:rPr>
          <w:color w:val="0070C0"/>
          <w:sz w:val="22"/>
          <w:szCs w:val="22"/>
          <w:u w:val="single"/>
        </w:rPr>
        <w:t>Tues</w:t>
      </w:r>
      <w:r>
        <w:rPr>
          <w:sz w:val="22"/>
          <w:szCs w:val="22"/>
        </w:rPr>
        <w:t>day</w:t>
      </w:r>
      <w:proofErr w:type="spellEnd"/>
      <w:r>
        <w:rPr>
          <w:sz w:val="22"/>
          <w:szCs w:val="22"/>
        </w:rPr>
        <w:t xml:space="preserve"> </w:t>
      </w:r>
      <w:r w:rsidR="004C3F96">
        <w:rPr>
          <w:sz w:val="22"/>
          <w:szCs w:val="22"/>
        </w:rPr>
        <w:t xml:space="preserve">after the first Monday </w:t>
      </w:r>
      <w:r>
        <w:rPr>
          <w:sz w:val="22"/>
          <w:szCs w:val="22"/>
        </w:rPr>
        <w:t xml:space="preserve">of </w:t>
      </w:r>
      <w:proofErr w:type="spellStart"/>
      <w:r w:rsidRPr="000D64A1">
        <w:rPr>
          <w:strike/>
          <w:color w:val="FF0000"/>
          <w:sz w:val="22"/>
          <w:szCs w:val="22"/>
        </w:rPr>
        <w:t>July</w:t>
      </w:r>
      <w:r w:rsidR="00B649C2">
        <w:rPr>
          <w:color w:val="0070C0"/>
          <w:sz w:val="22"/>
          <w:szCs w:val="22"/>
          <w:u w:val="single"/>
        </w:rPr>
        <w:t>November</w:t>
      </w:r>
      <w:proofErr w:type="spellEnd"/>
      <w:r>
        <w:rPr>
          <w:color w:val="0070C0"/>
          <w:sz w:val="22"/>
          <w:szCs w:val="22"/>
          <w:u w:val="single"/>
        </w:rPr>
        <w:t xml:space="preserve">. </w:t>
      </w:r>
      <w:r w:rsidRPr="000D64A1">
        <w:rPr>
          <w:sz w:val="22"/>
          <w:szCs w:val="22"/>
        </w:rPr>
        <w:t>Elected Town off</w:t>
      </w:r>
      <w:r>
        <w:rPr>
          <w:sz w:val="22"/>
          <w:szCs w:val="22"/>
        </w:rPr>
        <w:t>i</w:t>
      </w:r>
      <w:r w:rsidRPr="000D64A1">
        <w:rPr>
          <w:sz w:val="22"/>
          <w:szCs w:val="22"/>
        </w:rPr>
        <w:t>cials shall hold office until their successors have been chosen and qualified.</w:t>
      </w:r>
    </w:p>
    <w:p w14:paraId="1416CDFF" w14:textId="77777777" w:rsidR="00FA476E" w:rsidRDefault="00FA476E" w:rsidP="000725E4">
      <w:pPr>
        <w:pStyle w:val="ListParagraph"/>
        <w:jc w:val="both"/>
        <w:rPr>
          <w:sz w:val="22"/>
          <w:szCs w:val="22"/>
        </w:rPr>
      </w:pPr>
    </w:p>
    <w:p w14:paraId="49E960DD" w14:textId="77777777" w:rsidR="00FA476E" w:rsidRPr="00FA476E" w:rsidRDefault="00FA476E" w:rsidP="000725E4">
      <w:pPr>
        <w:pStyle w:val="ListParagraph"/>
        <w:jc w:val="both"/>
        <w:rPr>
          <w:b/>
          <w:color w:val="0070C0"/>
          <w:sz w:val="22"/>
          <w:szCs w:val="22"/>
          <w:u w:val="single"/>
        </w:rPr>
      </w:pPr>
      <w:r w:rsidRPr="00FA476E">
        <w:rPr>
          <w:b/>
          <w:color w:val="0070C0"/>
          <w:sz w:val="22"/>
          <w:szCs w:val="22"/>
          <w:u w:val="single"/>
        </w:rPr>
        <w:t>Section 210 – Early Voting</w:t>
      </w:r>
    </w:p>
    <w:p w14:paraId="1935E517" w14:textId="77777777" w:rsidR="00FA476E" w:rsidRPr="00FA476E" w:rsidRDefault="00FA476E" w:rsidP="000725E4">
      <w:pPr>
        <w:pStyle w:val="ListParagraph"/>
        <w:jc w:val="both"/>
        <w:rPr>
          <w:b/>
          <w:color w:val="0070C0"/>
          <w:sz w:val="22"/>
          <w:szCs w:val="22"/>
          <w:u w:val="single"/>
        </w:rPr>
      </w:pPr>
    </w:p>
    <w:p w14:paraId="43A25EEC" w14:textId="77777777" w:rsidR="00FA476E" w:rsidRPr="00FA476E" w:rsidRDefault="00FA476E" w:rsidP="000725E4">
      <w:pPr>
        <w:pStyle w:val="ListParagraph"/>
        <w:jc w:val="both"/>
        <w:rPr>
          <w:b/>
          <w:color w:val="0070C0"/>
          <w:sz w:val="22"/>
          <w:szCs w:val="22"/>
          <w:u w:val="single"/>
        </w:rPr>
      </w:pPr>
      <w:r w:rsidRPr="00FA476E">
        <w:rPr>
          <w:b/>
          <w:color w:val="0070C0"/>
          <w:sz w:val="22"/>
          <w:szCs w:val="22"/>
          <w:u w:val="single"/>
        </w:rPr>
        <w:t>The dates and hours for Early Voting shall be conducted as prescribed by the Connecticut General Statutes, as amended.</w:t>
      </w:r>
    </w:p>
    <w:p w14:paraId="47206D15" w14:textId="77777777" w:rsidR="000D64A1" w:rsidRDefault="000D64A1" w:rsidP="000725E4">
      <w:pPr>
        <w:pStyle w:val="ListParagraph"/>
        <w:jc w:val="both"/>
        <w:rPr>
          <w:sz w:val="22"/>
          <w:szCs w:val="22"/>
        </w:rPr>
      </w:pPr>
    </w:p>
    <w:p w14:paraId="4205A74E" w14:textId="77777777" w:rsidR="000D64A1" w:rsidRDefault="001E0492" w:rsidP="000725E4">
      <w:pPr>
        <w:pStyle w:val="ListParagraph"/>
        <w:jc w:val="both"/>
        <w:rPr>
          <w:b/>
          <w:sz w:val="22"/>
          <w:szCs w:val="22"/>
        </w:rPr>
      </w:pPr>
      <w:r>
        <w:rPr>
          <w:b/>
          <w:sz w:val="22"/>
          <w:szCs w:val="22"/>
        </w:rPr>
        <w:t>CHAPTER III – THE TOWN MEETING</w:t>
      </w:r>
    </w:p>
    <w:p w14:paraId="6DF02BA8" w14:textId="77777777" w:rsidR="001E0492" w:rsidRDefault="001E0492" w:rsidP="000725E4">
      <w:pPr>
        <w:pStyle w:val="ListParagraph"/>
        <w:jc w:val="both"/>
        <w:rPr>
          <w:sz w:val="22"/>
          <w:szCs w:val="22"/>
        </w:rPr>
      </w:pPr>
    </w:p>
    <w:p w14:paraId="31C7C172" w14:textId="77777777" w:rsidR="001E0492" w:rsidRDefault="001E0492" w:rsidP="000725E4">
      <w:pPr>
        <w:pStyle w:val="ListParagraph"/>
        <w:jc w:val="both"/>
        <w:rPr>
          <w:b/>
          <w:sz w:val="22"/>
          <w:szCs w:val="22"/>
        </w:rPr>
      </w:pPr>
      <w:r w:rsidRPr="001E0492">
        <w:rPr>
          <w:b/>
          <w:sz w:val="22"/>
          <w:szCs w:val="22"/>
        </w:rPr>
        <w:t xml:space="preserve">Section 301 </w:t>
      </w:r>
      <w:r>
        <w:rPr>
          <w:b/>
          <w:sz w:val="22"/>
          <w:szCs w:val="22"/>
        </w:rPr>
        <w:t>–</w:t>
      </w:r>
      <w:r w:rsidRPr="001E0492">
        <w:rPr>
          <w:b/>
          <w:sz w:val="22"/>
          <w:szCs w:val="22"/>
        </w:rPr>
        <w:t xml:space="preserve"> General</w:t>
      </w:r>
    </w:p>
    <w:p w14:paraId="5754FE2A" w14:textId="77777777" w:rsidR="001E0492" w:rsidRDefault="001E0492" w:rsidP="000725E4">
      <w:pPr>
        <w:pStyle w:val="ListParagraph"/>
        <w:jc w:val="both"/>
        <w:rPr>
          <w:b/>
          <w:sz w:val="22"/>
          <w:szCs w:val="22"/>
        </w:rPr>
      </w:pPr>
    </w:p>
    <w:p w14:paraId="72A78398" w14:textId="77777777" w:rsidR="001E0492" w:rsidRDefault="001E0492" w:rsidP="000725E4">
      <w:pPr>
        <w:pStyle w:val="ListParagraph"/>
        <w:jc w:val="both"/>
        <w:rPr>
          <w:color w:val="0070C0"/>
          <w:sz w:val="22"/>
          <w:szCs w:val="22"/>
          <w:u w:val="single"/>
        </w:rPr>
      </w:pPr>
      <w:r w:rsidRPr="001E0492">
        <w:rPr>
          <w:color w:val="0070C0"/>
          <w:sz w:val="22"/>
          <w:szCs w:val="22"/>
          <w:u w:val="single"/>
        </w:rPr>
        <w:t>The legislative authority of the Town shall be shared by the Board of Selectmen and the Town Meeting</w:t>
      </w:r>
      <w:r>
        <w:rPr>
          <w:sz w:val="22"/>
          <w:szCs w:val="22"/>
        </w:rPr>
        <w:t xml:space="preserve">. </w:t>
      </w:r>
      <w:r w:rsidRPr="001E0492">
        <w:rPr>
          <w:sz w:val="22"/>
          <w:szCs w:val="22"/>
        </w:rPr>
        <w:t xml:space="preserve"> T</w:t>
      </w:r>
      <w:r>
        <w:rPr>
          <w:sz w:val="22"/>
          <w:szCs w:val="22"/>
        </w:rPr>
        <w:t xml:space="preserve">he </w:t>
      </w:r>
      <w:r w:rsidR="006F75CE">
        <w:rPr>
          <w:sz w:val="22"/>
          <w:szCs w:val="22"/>
        </w:rPr>
        <w:t>T</w:t>
      </w:r>
      <w:r w:rsidRPr="001E0492">
        <w:rPr>
          <w:sz w:val="22"/>
          <w:szCs w:val="22"/>
        </w:rPr>
        <w:t xml:space="preserve">own Meeting shall </w:t>
      </w:r>
      <w:r>
        <w:rPr>
          <w:sz w:val="22"/>
          <w:szCs w:val="22"/>
        </w:rPr>
        <w:t xml:space="preserve">have authority </w:t>
      </w:r>
      <w:r w:rsidR="006F75CE">
        <w:rPr>
          <w:sz w:val="22"/>
          <w:szCs w:val="22"/>
        </w:rPr>
        <w:t xml:space="preserve">for final approval of those actions of the Town as hereinafter </w:t>
      </w:r>
      <w:proofErr w:type="spellStart"/>
      <w:r w:rsidR="006F75CE">
        <w:rPr>
          <w:sz w:val="22"/>
          <w:szCs w:val="22"/>
        </w:rPr>
        <w:t>enumerated</w:t>
      </w:r>
      <w:r w:rsidR="006A1734" w:rsidRPr="006A1734">
        <w:rPr>
          <w:color w:val="0070C0"/>
          <w:sz w:val="22"/>
          <w:szCs w:val="22"/>
          <w:u w:val="single"/>
        </w:rPr>
        <w:t>in</w:t>
      </w:r>
      <w:proofErr w:type="spellEnd"/>
      <w:r w:rsidR="006A1734" w:rsidRPr="006A1734">
        <w:rPr>
          <w:color w:val="0070C0"/>
          <w:sz w:val="22"/>
          <w:szCs w:val="22"/>
          <w:u w:val="single"/>
        </w:rPr>
        <w:t xml:space="preserve"> Section 304</w:t>
      </w:r>
      <w:r w:rsidR="006F75CE">
        <w:rPr>
          <w:sz w:val="22"/>
          <w:szCs w:val="22"/>
        </w:rPr>
        <w:t xml:space="preserve">, </w:t>
      </w:r>
      <w:r w:rsidR="006F75CE" w:rsidRPr="006F75CE">
        <w:rPr>
          <w:strike/>
          <w:color w:val="FF0000"/>
          <w:sz w:val="22"/>
          <w:szCs w:val="22"/>
        </w:rPr>
        <w:t xml:space="preserve">and shall be the legislative body of the </w:t>
      </w:r>
      <w:proofErr w:type="spellStart"/>
      <w:r w:rsidR="006F75CE" w:rsidRPr="006F75CE">
        <w:rPr>
          <w:strike/>
          <w:color w:val="FF0000"/>
          <w:sz w:val="22"/>
          <w:szCs w:val="22"/>
        </w:rPr>
        <w:t>Town.</w:t>
      </w:r>
      <w:r w:rsidR="00AC484D" w:rsidRPr="00AC484D">
        <w:rPr>
          <w:sz w:val="22"/>
          <w:szCs w:val="22"/>
        </w:rPr>
        <w:t>The</w:t>
      </w:r>
      <w:r w:rsidR="00AC484D" w:rsidRPr="00AC484D">
        <w:rPr>
          <w:strike/>
          <w:color w:val="FF0000"/>
          <w:sz w:val="22"/>
          <w:szCs w:val="22"/>
        </w:rPr>
        <w:t>Town</w:t>
      </w:r>
      <w:proofErr w:type="spellEnd"/>
      <w:r w:rsidR="00AC484D" w:rsidRPr="00AC484D">
        <w:rPr>
          <w:strike/>
          <w:color w:val="FF0000"/>
          <w:sz w:val="22"/>
          <w:szCs w:val="22"/>
        </w:rPr>
        <w:t xml:space="preserve"> </w:t>
      </w:r>
      <w:proofErr w:type="spellStart"/>
      <w:r w:rsidR="00AC484D" w:rsidRPr="00AC484D">
        <w:rPr>
          <w:strike/>
          <w:color w:val="FF0000"/>
          <w:sz w:val="22"/>
          <w:szCs w:val="22"/>
        </w:rPr>
        <w:t>Meeting</w:t>
      </w:r>
      <w:r w:rsidR="00AC484D" w:rsidRPr="006A1734">
        <w:rPr>
          <w:color w:val="0070C0"/>
          <w:sz w:val="22"/>
          <w:szCs w:val="22"/>
          <w:u w:val="single"/>
        </w:rPr>
        <w:t>Board</w:t>
      </w:r>
      <w:proofErr w:type="spellEnd"/>
      <w:r w:rsidR="00AC484D" w:rsidRPr="006A1734">
        <w:rPr>
          <w:color w:val="0070C0"/>
          <w:sz w:val="22"/>
          <w:szCs w:val="22"/>
          <w:u w:val="single"/>
        </w:rPr>
        <w:t xml:space="preserve"> of Selectmen </w:t>
      </w:r>
      <w:r w:rsidR="00AC484D" w:rsidRPr="006A1734">
        <w:rPr>
          <w:sz w:val="22"/>
          <w:szCs w:val="22"/>
        </w:rPr>
        <w:t xml:space="preserve">shall have legislative authority for all matters not specifically enumerated </w:t>
      </w:r>
      <w:proofErr w:type="spellStart"/>
      <w:r w:rsidR="00AC484D" w:rsidRPr="006A1734">
        <w:rPr>
          <w:sz w:val="22"/>
          <w:szCs w:val="22"/>
        </w:rPr>
        <w:t>hereafter</w:t>
      </w:r>
      <w:r w:rsidR="006A1734" w:rsidRPr="006A1734">
        <w:rPr>
          <w:color w:val="0070C0"/>
          <w:sz w:val="22"/>
          <w:szCs w:val="22"/>
          <w:u w:val="single"/>
        </w:rPr>
        <w:t>in</w:t>
      </w:r>
      <w:proofErr w:type="spellEnd"/>
      <w:r w:rsidR="006A1734" w:rsidRPr="006A1734">
        <w:rPr>
          <w:color w:val="0070C0"/>
          <w:sz w:val="22"/>
          <w:szCs w:val="22"/>
          <w:u w:val="single"/>
        </w:rPr>
        <w:t xml:space="preserve"> Section 304</w:t>
      </w:r>
      <w:r w:rsidR="006A1734" w:rsidRPr="006A1734">
        <w:rPr>
          <w:sz w:val="22"/>
          <w:szCs w:val="22"/>
          <w:u w:val="single"/>
        </w:rPr>
        <w:t xml:space="preserve">, </w:t>
      </w:r>
      <w:r w:rsidR="006A1734" w:rsidRPr="006A1734">
        <w:rPr>
          <w:color w:val="0070C0"/>
          <w:sz w:val="22"/>
          <w:szCs w:val="22"/>
          <w:u w:val="single"/>
        </w:rPr>
        <w:t>including but not limited to the authority to approve and enact, repeal and mo</w:t>
      </w:r>
      <w:r w:rsidR="00D0258C">
        <w:rPr>
          <w:color w:val="0070C0"/>
          <w:sz w:val="22"/>
          <w:szCs w:val="22"/>
          <w:u w:val="single"/>
        </w:rPr>
        <w:t>d</w:t>
      </w:r>
      <w:r w:rsidR="006A1734" w:rsidRPr="006A1734">
        <w:rPr>
          <w:color w:val="0070C0"/>
          <w:sz w:val="22"/>
          <w:szCs w:val="22"/>
          <w:u w:val="single"/>
        </w:rPr>
        <w:t xml:space="preserve">ify all ordinances after a public </w:t>
      </w:r>
      <w:proofErr w:type="spellStart"/>
      <w:r w:rsidR="006A1734" w:rsidRPr="006A1734">
        <w:rPr>
          <w:color w:val="0070C0"/>
          <w:sz w:val="22"/>
          <w:szCs w:val="22"/>
          <w:u w:val="single"/>
        </w:rPr>
        <w:t>hearing,and</w:t>
      </w:r>
      <w:proofErr w:type="spellEnd"/>
      <w:r w:rsidR="006A1734" w:rsidRPr="006A1734">
        <w:rPr>
          <w:color w:val="0070C0"/>
          <w:sz w:val="22"/>
          <w:szCs w:val="22"/>
          <w:u w:val="single"/>
        </w:rPr>
        <w:t xml:space="preserve"> also those </w:t>
      </w:r>
      <w:proofErr w:type="spellStart"/>
      <w:r w:rsidR="006A1734" w:rsidRPr="006A1734">
        <w:rPr>
          <w:color w:val="0070C0"/>
          <w:sz w:val="22"/>
          <w:szCs w:val="22"/>
          <w:u w:val="single"/>
        </w:rPr>
        <w:t>powers</w:t>
      </w:r>
      <w:r w:rsidR="00AC484D" w:rsidRPr="006A1734">
        <w:rPr>
          <w:strike/>
          <w:color w:val="FF0000"/>
          <w:sz w:val="22"/>
          <w:szCs w:val="22"/>
        </w:rPr>
        <w:t>or</w:t>
      </w:r>
      <w:proofErr w:type="spellEnd"/>
      <w:r w:rsidR="00AC484D" w:rsidRPr="006A1734">
        <w:rPr>
          <w:sz w:val="22"/>
          <w:szCs w:val="22"/>
        </w:rPr>
        <w:t xml:space="preserve"> enumerated in Section 402</w:t>
      </w:r>
      <w:r w:rsidR="00D0258C">
        <w:rPr>
          <w:sz w:val="22"/>
          <w:szCs w:val="22"/>
        </w:rPr>
        <w:t xml:space="preserve">, </w:t>
      </w:r>
      <w:r w:rsidR="00D0258C" w:rsidRPr="00D0258C">
        <w:rPr>
          <w:color w:val="0070C0"/>
          <w:sz w:val="22"/>
          <w:szCs w:val="22"/>
          <w:u w:val="single"/>
        </w:rPr>
        <w:t>and those powers formerly assigned to the Town Meeting per Section 304D of this Charter.</w:t>
      </w:r>
    </w:p>
    <w:p w14:paraId="1F706577" w14:textId="77777777" w:rsidR="009B5322" w:rsidRDefault="009B5322" w:rsidP="000725E4">
      <w:pPr>
        <w:pStyle w:val="ListParagraph"/>
        <w:jc w:val="both"/>
        <w:rPr>
          <w:color w:val="0070C0"/>
          <w:sz w:val="22"/>
          <w:szCs w:val="22"/>
          <w:u w:val="single"/>
        </w:rPr>
      </w:pPr>
    </w:p>
    <w:p w14:paraId="35F15AD3" w14:textId="77777777" w:rsidR="009B5322" w:rsidRDefault="009B5322" w:rsidP="000725E4">
      <w:pPr>
        <w:pStyle w:val="ListParagraph"/>
        <w:jc w:val="both"/>
        <w:rPr>
          <w:color w:val="0070C0"/>
          <w:sz w:val="22"/>
          <w:szCs w:val="22"/>
          <w:u w:val="single"/>
        </w:rPr>
      </w:pPr>
      <w:r>
        <w:rPr>
          <w:color w:val="0070C0"/>
          <w:sz w:val="22"/>
          <w:szCs w:val="22"/>
          <w:u w:val="single"/>
        </w:rPr>
        <w:t>S</w:t>
      </w:r>
      <w:r w:rsidR="008A0E3D">
        <w:rPr>
          <w:color w:val="0070C0"/>
          <w:sz w:val="22"/>
          <w:szCs w:val="22"/>
          <w:u w:val="single"/>
        </w:rPr>
        <w:t xml:space="preserve">ection 301A – Elector Authority to </w:t>
      </w:r>
      <w:r w:rsidR="006C4B2A">
        <w:rPr>
          <w:color w:val="0070C0"/>
          <w:sz w:val="22"/>
          <w:szCs w:val="22"/>
          <w:u w:val="single"/>
        </w:rPr>
        <w:t>Repeal</w:t>
      </w:r>
      <w:r w:rsidR="008A0E3D">
        <w:rPr>
          <w:color w:val="0070C0"/>
          <w:sz w:val="22"/>
          <w:szCs w:val="22"/>
          <w:u w:val="single"/>
        </w:rPr>
        <w:t xml:space="preserve"> any Ordinance </w:t>
      </w:r>
      <w:r w:rsidR="006C4B2A">
        <w:rPr>
          <w:color w:val="0070C0"/>
          <w:sz w:val="22"/>
          <w:szCs w:val="22"/>
          <w:u w:val="single"/>
        </w:rPr>
        <w:t xml:space="preserve">Legislatively </w:t>
      </w:r>
      <w:r w:rsidR="008A0E3D">
        <w:rPr>
          <w:color w:val="0070C0"/>
          <w:sz w:val="22"/>
          <w:szCs w:val="22"/>
          <w:u w:val="single"/>
        </w:rPr>
        <w:t>Enacted by the Board of Selectmen</w:t>
      </w:r>
    </w:p>
    <w:p w14:paraId="07362D44" w14:textId="77777777" w:rsidR="008A0E3D" w:rsidRDefault="008A0E3D" w:rsidP="000725E4">
      <w:pPr>
        <w:pStyle w:val="ListParagraph"/>
        <w:jc w:val="both"/>
        <w:rPr>
          <w:color w:val="0070C0"/>
          <w:sz w:val="22"/>
          <w:szCs w:val="22"/>
          <w:u w:val="single"/>
        </w:rPr>
      </w:pPr>
    </w:p>
    <w:p w14:paraId="447350A9" w14:textId="77777777" w:rsidR="001939F2" w:rsidRDefault="008A0E3D" w:rsidP="001939F2">
      <w:pPr>
        <w:pStyle w:val="ListParagraph"/>
        <w:jc w:val="both"/>
        <w:rPr>
          <w:color w:val="0070C0"/>
          <w:sz w:val="22"/>
          <w:szCs w:val="22"/>
          <w:u w:val="single"/>
        </w:rPr>
      </w:pPr>
      <w:r>
        <w:rPr>
          <w:color w:val="0070C0"/>
          <w:sz w:val="22"/>
          <w:szCs w:val="22"/>
          <w:u w:val="single"/>
        </w:rPr>
        <w:t xml:space="preserve">Any action of the Board of Selectmen </w:t>
      </w:r>
      <w:proofErr w:type="spellStart"/>
      <w:r>
        <w:rPr>
          <w:color w:val="0070C0"/>
          <w:sz w:val="22"/>
          <w:szCs w:val="22"/>
          <w:u w:val="single"/>
        </w:rPr>
        <w:t>to</w:t>
      </w:r>
      <w:r w:rsidRPr="006A1734">
        <w:rPr>
          <w:color w:val="0070C0"/>
          <w:sz w:val="22"/>
          <w:szCs w:val="22"/>
          <w:u w:val="single"/>
        </w:rPr>
        <w:t>enact</w:t>
      </w:r>
      <w:proofErr w:type="spellEnd"/>
      <w:r w:rsidRPr="006A1734">
        <w:rPr>
          <w:color w:val="0070C0"/>
          <w:sz w:val="22"/>
          <w:szCs w:val="22"/>
          <w:u w:val="single"/>
        </w:rPr>
        <w:t xml:space="preserve">, repeal </w:t>
      </w:r>
      <w:r>
        <w:rPr>
          <w:color w:val="0070C0"/>
          <w:sz w:val="22"/>
          <w:szCs w:val="22"/>
          <w:u w:val="single"/>
        </w:rPr>
        <w:t>or</w:t>
      </w:r>
      <w:r w:rsidRPr="006A1734">
        <w:rPr>
          <w:color w:val="0070C0"/>
          <w:sz w:val="22"/>
          <w:szCs w:val="22"/>
          <w:u w:val="single"/>
        </w:rPr>
        <w:t xml:space="preserve"> mo</w:t>
      </w:r>
      <w:r>
        <w:rPr>
          <w:color w:val="0070C0"/>
          <w:sz w:val="22"/>
          <w:szCs w:val="22"/>
          <w:u w:val="single"/>
        </w:rPr>
        <w:t>d</w:t>
      </w:r>
      <w:r w:rsidRPr="006A1734">
        <w:rPr>
          <w:color w:val="0070C0"/>
          <w:sz w:val="22"/>
          <w:szCs w:val="22"/>
          <w:u w:val="single"/>
        </w:rPr>
        <w:t>ify a</w:t>
      </w:r>
      <w:r>
        <w:rPr>
          <w:color w:val="0070C0"/>
          <w:sz w:val="22"/>
          <w:szCs w:val="22"/>
          <w:u w:val="single"/>
        </w:rPr>
        <w:t>ny</w:t>
      </w:r>
      <w:r w:rsidRPr="006A1734">
        <w:rPr>
          <w:color w:val="0070C0"/>
          <w:sz w:val="22"/>
          <w:szCs w:val="22"/>
          <w:u w:val="single"/>
        </w:rPr>
        <w:t xml:space="preserve"> ordinance</w:t>
      </w:r>
      <w:r>
        <w:rPr>
          <w:color w:val="0070C0"/>
          <w:sz w:val="22"/>
          <w:szCs w:val="22"/>
          <w:u w:val="single"/>
        </w:rPr>
        <w:t xml:space="preserve">, except any emergency ordinance enacted per Section 406 of this Charter, shall be subject to being </w:t>
      </w:r>
      <w:r w:rsidR="006C4B2A">
        <w:rPr>
          <w:color w:val="0070C0"/>
          <w:sz w:val="22"/>
          <w:szCs w:val="22"/>
          <w:u w:val="single"/>
        </w:rPr>
        <w:t>repealed</w:t>
      </w:r>
      <w:r>
        <w:rPr>
          <w:color w:val="0070C0"/>
          <w:sz w:val="22"/>
          <w:szCs w:val="22"/>
          <w:u w:val="single"/>
        </w:rPr>
        <w:t xml:space="preserve"> by way of a special referendum in the following manner:</w:t>
      </w:r>
    </w:p>
    <w:p w14:paraId="16EA3DC3" w14:textId="77777777" w:rsidR="001939F2" w:rsidRDefault="001939F2" w:rsidP="001939F2">
      <w:pPr>
        <w:pStyle w:val="ListParagraph"/>
        <w:jc w:val="both"/>
        <w:rPr>
          <w:color w:val="0070C0"/>
          <w:sz w:val="22"/>
          <w:szCs w:val="22"/>
          <w:u w:val="single"/>
        </w:rPr>
      </w:pPr>
    </w:p>
    <w:p w14:paraId="33501791" w14:textId="77777777" w:rsidR="008A0E3D" w:rsidRPr="0005464A" w:rsidRDefault="001939F2" w:rsidP="000725E4">
      <w:pPr>
        <w:pStyle w:val="ListParagraph"/>
        <w:numPr>
          <w:ilvl w:val="0"/>
          <w:numId w:val="10"/>
        </w:numPr>
        <w:jc w:val="both"/>
        <w:rPr>
          <w:sz w:val="22"/>
          <w:szCs w:val="22"/>
        </w:rPr>
      </w:pPr>
      <w:r w:rsidRPr="0005464A">
        <w:rPr>
          <w:color w:val="0070C0"/>
          <w:sz w:val="22"/>
          <w:szCs w:val="22"/>
          <w:u w:val="single"/>
        </w:rPr>
        <w:t>T</w:t>
      </w:r>
      <w:r w:rsidR="00AD495A" w:rsidRPr="0005464A">
        <w:rPr>
          <w:color w:val="0070C0"/>
          <w:sz w:val="22"/>
          <w:szCs w:val="22"/>
          <w:u w:val="single"/>
        </w:rPr>
        <w:t xml:space="preserve">he Board of Selectmen shall </w:t>
      </w:r>
      <w:r w:rsidR="00BD50DD" w:rsidRPr="0005464A">
        <w:rPr>
          <w:color w:val="0070C0"/>
          <w:sz w:val="22"/>
          <w:szCs w:val="22"/>
          <w:u w:val="single"/>
        </w:rPr>
        <w:t>send a</w:t>
      </w:r>
      <w:r w:rsidR="00AD495A" w:rsidRPr="0005464A">
        <w:rPr>
          <w:color w:val="0070C0"/>
          <w:sz w:val="22"/>
          <w:szCs w:val="22"/>
          <w:u w:val="single"/>
        </w:rPr>
        <w:t xml:space="preserve"> written </w:t>
      </w:r>
      <w:r w:rsidR="00BD50DD" w:rsidRPr="0005464A">
        <w:rPr>
          <w:color w:val="0070C0"/>
          <w:sz w:val="22"/>
          <w:szCs w:val="22"/>
          <w:u w:val="single"/>
        </w:rPr>
        <w:t xml:space="preserve">Town-wide mailer </w:t>
      </w:r>
      <w:r w:rsidR="0005464A">
        <w:rPr>
          <w:color w:val="0070C0"/>
          <w:sz w:val="22"/>
          <w:szCs w:val="22"/>
          <w:u w:val="single"/>
        </w:rPr>
        <w:t xml:space="preserve">promptly </w:t>
      </w:r>
      <w:r w:rsidR="00BD50DD" w:rsidRPr="0005464A">
        <w:rPr>
          <w:color w:val="0070C0"/>
          <w:sz w:val="22"/>
          <w:szCs w:val="22"/>
          <w:u w:val="single"/>
        </w:rPr>
        <w:t xml:space="preserve">notifying the </w:t>
      </w:r>
      <w:r w:rsidR="0005464A">
        <w:rPr>
          <w:color w:val="0070C0"/>
          <w:sz w:val="22"/>
          <w:szCs w:val="22"/>
          <w:u w:val="single"/>
        </w:rPr>
        <w:t xml:space="preserve">Town </w:t>
      </w:r>
      <w:r w:rsidR="00BD50DD" w:rsidRPr="0005464A">
        <w:rPr>
          <w:color w:val="0070C0"/>
          <w:sz w:val="22"/>
          <w:szCs w:val="22"/>
          <w:u w:val="single"/>
        </w:rPr>
        <w:t xml:space="preserve">electorate in detail </w:t>
      </w:r>
      <w:r w:rsidR="00AD495A" w:rsidRPr="0005464A">
        <w:rPr>
          <w:color w:val="0070C0"/>
          <w:sz w:val="22"/>
          <w:szCs w:val="22"/>
          <w:u w:val="single"/>
        </w:rPr>
        <w:t xml:space="preserve">of any such </w:t>
      </w:r>
      <w:r w:rsidR="00BD50DD" w:rsidRPr="0005464A">
        <w:rPr>
          <w:color w:val="0070C0"/>
          <w:sz w:val="22"/>
          <w:szCs w:val="22"/>
          <w:u w:val="single"/>
        </w:rPr>
        <w:t xml:space="preserve">legislative </w:t>
      </w:r>
      <w:r w:rsidR="00AD495A" w:rsidRPr="0005464A">
        <w:rPr>
          <w:color w:val="0070C0"/>
          <w:sz w:val="22"/>
          <w:szCs w:val="22"/>
          <w:u w:val="single"/>
        </w:rPr>
        <w:t>action by the Board</w:t>
      </w:r>
      <w:r w:rsidR="00BD50DD" w:rsidRPr="0005464A">
        <w:rPr>
          <w:color w:val="0070C0"/>
          <w:sz w:val="22"/>
          <w:szCs w:val="22"/>
          <w:u w:val="single"/>
        </w:rPr>
        <w:t xml:space="preserve">.  </w:t>
      </w:r>
      <w:r w:rsidR="0005464A">
        <w:rPr>
          <w:color w:val="0070C0"/>
          <w:sz w:val="22"/>
          <w:szCs w:val="22"/>
          <w:u w:val="single"/>
        </w:rPr>
        <w:t>T</w:t>
      </w:r>
      <w:r w:rsidR="00BD50DD" w:rsidRPr="0005464A">
        <w:rPr>
          <w:color w:val="0070C0"/>
          <w:sz w:val="22"/>
          <w:szCs w:val="22"/>
          <w:u w:val="single"/>
        </w:rPr>
        <w:t xml:space="preserve">he mailer shall be sent to the Office of the Town Clerk where the date of its receipt shall be noted </w:t>
      </w:r>
      <w:r w:rsidR="0005464A" w:rsidRPr="0005464A">
        <w:rPr>
          <w:color w:val="0070C0"/>
          <w:sz w:val="22"/>
          <w:szCs w:val="22"/>
          <w:u w:val="single"/>
        </w:rPr>
        <w:t xml:space="preserve">on the public record. </w:t>
      </w:r>
    </w:p>
    <w:p w14:paraId="22A4D238" w14:textId="77777777" w:rsidR="0005464A" w:rsidRPr="0005464A" w:rsidRDefault="0005464A" w:rsidP="0005464A">
      <w:pPr>
        <w:pStyle w:val="ListParagraph"/>
        <w:ind w:left="1080"/>
        <w:jc w:val="both"/>
        <w:rPr>
          <w:sz w:val="22"/>
          <w:szCs w:val="22"/>
        </w:rPr>
      </w:pPr>
    </w:p>
    <w:p w14:paraId="28217F31" w14:textId="77777777" w:rsidR="008A0E3D" w:rsidRDefault="0005464A" w:rsidP="008A0E3D">
      <w:pPr>
        <w:pStyle w:val="ListParagraph"/>
        <w:numPr>
          <w:ilvl w:val="0"/>
          <w:numId w:val="10"/>
        </w:numPr>
        <w:jc w:val="both"/>
        <w:rPr>
          <w:color w:val="0070C0"/>
          <w:sz w:val="22"/>
          <w:szCs w:val="22"/>
          <w:u w:val="single"/>
        </w:rPr>
      </w:pPr>
      <w:r>
        <w:rPr>
          <w:color w:val="0070C0"/>
          <w:sz w:val="22"/>
          <w:szCs w:val="22"/>
          <w:u w:val="single"/>
        </w:rPr>
        <w:t>To seek repeal of any such legislative action by the Board of Selectmen, a</w:t>
      </w:r>
      <w:r w:rsidR="008A0E3D" w:rsidRPr="00DE4318">
        <w:rPr>
          <w:color w:val="0070C0"/>
          <w:sz w:val="22"/>
          <w:szCs w:val="22"/>
          <w:u w:val="single"/>
        </w:rPr>
        <w:t xml:space="preserve"> petition must be filed</w:t>
      </w:r>
      <w:r w:rsidR="00DE4318">
        <w:rPr>
          <w:color w:val="0070C0"/>
          <w:sz w:val="22"/>
          <w:szCs w:val="22"/>
          <w:u w:val="single"/>
        </w:rPr>
        <w:t xml:space="preserve"> with the Office of the Town Clerk</w:t>
      </w:r>
      <w:r w:rsidR="008A0E3D" w:rsidRPr="00DE4318">
        <w:rPr>
          <w:color w:val="0070C0"/>
          <w:sz w:val="22"/>
          <w:szCs w:val="22"/>
          <w:u w:val="single"/>
        </w:rPr>
        <w:t xml:space="preserve"> within twenty (20)</w:t>
      </w:r>
      <w:r w:rsidR="00DE4318" w:rsidRPr="00DE4318">
        <w:rPr>
          <w:color w:val="0070C0"/>
          <w:sz w:val="22"/>
          <w:szCs w:val="22"/>
          <w:u w:val="single"/>
        </w:rPr>
        <w:t xml:space="preserve"> days</w:t>
      </w:r>
      <w:r w:rsidR="008A0E3D" w:rsidRPr="00DE4318">
        <w:rPr>
          <w:color w:val="0070C0"/>
          <w:sz w:val="22"/>
          <w:szCs w:val="22"/>
          <w:u w:val="single"/>
        </w:rPr>
        <w:t xml:space="preserve"> after</w:t>
      </w:r>
      <w:r>
        <w:rPr>
          <w:color w:val="0070C0"/>
          <w:sz w:val="22"/>
          <w:szCs w:val="22"/>
          <w:u w:val="single"/>
        </w:rPr>
        <w:t xml:space="preserve"> official </w:t>
      </w:r>
      <w:r w:rsidR="001939F2">
        <w:rPr>
          <w:color w:val="0070C0"/>
          <w:sz w:val="22"/>
          <w:szCs w:val="22"/>
          <w:u w:val="single"/>
        </w:rPr>
        <w:t xml:space="preserve">receipt </w:t>
      </w:r>
      <w:r w:rsidR="008E2FAE">
        <w:rPr>
          <w:color w:val="0070C0"/>
          <w:sz w:val="22"/>
          <w:szCs w:val="22"/>
          <w:u w:val="single"/>
        </w:rPr>
        <w:t xml:space="preserve">by the </w:t>
      </w:r>
      <w:r>
        <w:rPr>
          <w:color w:val="0070C0"/>
          <w:sz w:val="22"/>
          <w:szCs w:val="22"/>
          <w:u w:val="single"/>
        </w:rPr>
        <w:t xml:space="preserve">Office of the Town </w:t>
      </w:r>
      <w:r w:rsidR="008E2FAE">
        <w:rPr>
          <w:color w:val="0070C0"/>
          <w:sz w:val="22"/>
          <w:szCs w:val="22"/>
          <w:u w:val="single"/>
        </w:rPr>
        <w:t xml:space="preserve">Clerk </w:t>
      </w:r>
      <w:r w:rsidR="001939F2">
        <w:rPr>
          <w:color w:val="0070C0"/>
          <w:sz w:val="22"/>
          <w:szCs w:val="22"/>
          <w:u w:val="single"/>
        </w:rPr>
        <w:t xml:space="preserve">of the </w:t>
      </w:r>
      <w:r>
        <w:rPr>
          <w:color w:val="0070C0"/>
          <w:sz w:val="22"/>
          <w:szCs w:val="22"/>
          <w:u w:val="single"/>
        </w:rPr>
        <w:t xml:space="preserve">Town-wide mailer from the </w:t>
      </w:r>
      <w:r w:rsidR="001939F2">
        <w:rPr>
          <w:color w:val="0070C0"/>
          <w:sz w:val="22"/>
          <w:szCs w:val="22"/>
          <w:u w:val="single"/>
        </w:rPr>
        <w:t>Board of Selectmen</w:t>
      </w:r>
      <w:r>
        <w:rPr>
          <w:color w:val="0070C0"/>
          <w:sz w:val="22"/>
          <w:szCs w:val="22"/>
          <w:u w:val="single"/>
        </w:rPr>
        <w:t>. To be valid, any such petition must be</w:t>
      </w:r>
      <w:r w:rsidR="00EE1963">
        <w:rPr>
          <w:color w:val="0070C0"/>
          <w:sz w:val="22"/>
          <w:szCs w:val="22"/>
          <w:u w:val="single"/>
        </w:rPr>
        <w:t xml:space="preserve"> timely</w:t>
      </w:r>
      <w:r>
        <w:rPr>
          <w:color w:val="0070C0"/>
          <w:sz w:val="22"/>
          <w:szCs w:val="22"/>
          <w:u w:val="single"/>
        </w:rPr>
        <w:t xml:space="preserve"> filed </w:t>
      </w:r>
      <w:r w:rsidR="00DE4318">
        <w:rPr>
          <w:color w:val="0070C0"/>
          <w:sz w:val="22"/>
          <w:szCs w:val="22"/>
          <w:u w:val="single"/>
        </w:rPr>
        <w:t xml:space="preserve">by five (5) percent or </w:t>
      </w:r>
      <w:r>
        <w:rPr>
          <w:color w:val="0070C0"/>
          <w:sz w:val="22"/>
          <w:szCs w:val="22"/>
          <w:u w:val="single"/>
        </w:rPr>
        <w:t>fifty (</w:t>
      </w:r>
      <w:r w:rsidR="00DE4318">
        <w:rPr>
          <w:color w:val="0070C0"/>
          <w:sz w:val="22"/>
          <w:szCs w:val="22"/>
          <w:u w:val="single"/>
        </w:rPr>
        <w:t>50</w:t>
      </w:r>
      <w:r>
        <w:rPr>
          <w:color w:val="0070C0"/>
          <w:sz w:val="22"/>
          <w:szCs w:val="22"/>
          <w:u w:val="single"/>
        </w:rPr>
        <w:t>)</w:t>
      </w:r>
      <w:r w:rsidR="00DE4318">
        <w:rPr>
          <w:color w:val="0070C0"/>
          <w:sz w:val="22"/>
          <w:szCs w:val="22"/>
          <w:u w:val="single"/>
        </w:rPr>
        <w:t xml:space="preserve"> of the electors of the Town, whichever number is less, as determined by the latest official registry lists of the Registrars of Voters. The petition must </w:t>
      </w:r>
      <w:r>
        <w:rPr>
          <w:color w:val="0070C0"/>
          <w:sz w:val="22"/>
          <w:szCs w:val="22"/>
          <w:u w:val="single"/>
        </w:rPr>
        <w:t xml:space="preserve">also </w:t>
      </w:r>
      <w:r w:rsidR="006C4B2A">
        <w:rPr>
          <w:color w:val="0070C0"/>
          <w:sz w:val="22"/>
          <w:szCs w:val="22"/>
          <w:u w:val="single"/>
        </w:rPr>
        <w:t>conform with the requirements of Connecticut General Statutes section 7-9</w:t>
      </w:r>
      <w:r w:rsidR="00EE1963">
        <w:rPr>
          <w:color w:val="0070C0"/>
          <w:sz w:val="22"/>
          <w:szCs w:val="22"/>
          <w:u w:val="single"/>
        </w:rPr>
        <w:t>,</w:t>
      </w:r>
      <w:r w:rsidR="006C4B2A">
        <w:rPr>
          <w:color w:val="0070C0"/>
          <w:sz w:val="22"/>
          <w:szCs w:val="22"/>
          <w:u w:val="single"/>
        </w:rPr>
        <w:t xml:space="preserve"> except as provided herein, and </w:t>
      </w:r>
      <w:r w:rsidR="00DE4318">
        <w:rPr>
          <w:color w:val="0070C0"/>
          <w:sz w:val="22"/>
          <w:szCs w:val="22"/>
          <w:u w:val="single"/>
        </w:rPr>
        <w:t xml:space="preserve">be signed in ink, requesting that such ordinance be submitted to the voters </w:t>
      </w:r>
      <w:r w:rsidR="00EE1963">
        <w:rPr>
          <w:color w:val="0070C0"/>
          <w:sz w:val="22"/>
          <w:szCs w:val="22"/>
          <w:u w:val="single"/>
        </w:rPr>
        <w:t>in</w:t>
      </w:r>
      <w:r w:rsidR="00DE4318">
        <w:rPr>
          <w:color w:val="0070C0"/>
          <w:sz w:val="22"/>
          <w:szCs w:val="22"/>
          <w:u w:val="single"/>
        </w:rPr>
        <w:t xml:space="preserve"> a special referendum.</w:t>
      </w:r>
    </w:p>
    <w:p w14:paraId="28195444" w14:textId="77777777" w:rsidR="006C4B2A" w:rsidRDefault="006C4B2A" w:rsidP="006C4B2A">
      <w:pPr>
        <w:pStyle w:val="ListParagraph"/>
        <w:ind w:left="1080"/>
        <w:jc w:val="both"/>
        <w:rPr>
          <w:color w:val="0070C0"/>
          <w:sz w:val="22"/>
          <w:szCs w:val="22"/>
          <w:u w:val="single"/>
        </w:rPr>
      </w:pPr>
    </w:p>
    <w:p w14:paraId="6EC289E5" w14:textId="77777777" w:rsidR="00BE314E" w:rsidRPr="00263BC8" w:rsidRDefault="00DE4318" w:rsidP="00BE314E">
      <w:pPr>
        <w:pStyle w:val="ListParagraph"/>
        <w:numPr>
          <w:ilvl w:val="0"/>
          <w:numId w:val="10"/>
        </w:numPr>
        <w:jc w:val="both"/>
        <w:rPr>
          <w:color w:val="0070C0"/>
          <w:sz w:val="22"/>
          <w:szCs w:val="22"/>
          <w:u w:val="single"/>
        </w:rPr>
      </w:pPr>
      <w:r>
        <w:rPr>
          <w:color w:val="0070C0"/>
          <w:sz w:val="22"/>
          <w:szCs w:val="22"/>
          <w:u w:val="single"/>
        </w:rPr>
        <w:t xml:space="preserve">The Town Clerk shall within seven (7) days </w:t>
      </w:r>
      <w:r w:rsidR="007D079D">
        <w:rPr>
          <w:color w:val="0070C0"/>
          <w:sz w:val="22"/>
          <w:szCs w:val="22"/>
          <w:u w:val="single"/>
        </w:rPr>
        <w:t>of receipt o</w:t>
      </w:r>
      <w:r w:rsidR="006C4B2A">
        <w:rPr>
          <w:color w:val="0070C0"/>
          <w:sz w:val="22"/>
          <w:szCs w:val="22"/>
          <w:u w:val="single"/>
        </w:rPr>
        <w:t>f</w:t>
      </w:r>
      <w:r w:rsidR="007D079D">
        <w:rPr>
          <w:color w:val="0070C0"/>
          <w:sz w:val="22"/>
          <w:szCs w:val="22"/>
          <w:u w:val="single"/>
        </w:rPr>
        <w:t xml:space="preserve"> any such petition, certify to the Board of Selectmen whether the petition included </w:t>
      </w:r>
      <w:proofErr w:type="gramStart"/>
      <w:r w:rsidR="007D079D">
        <w:rPr>
          <w:color w:val="0070C0"/>
          <w:sz w:val="22"/>
          <w:szCs w:val="22"/>
          <w:u w:val="single"/>
        </w:rPr>
        <w:t>a sufficient number of</w:t>
      </w:r>
      <w:proofErr w:type="gramEnd"/>
      <w:r w:rsidR="007D079D">
        <w:rPr>
          <w:color w:val="0070C0"/>
          <w:sz w:val="22"/>
          <w:szCs w:val="22"/>
          <w:u w:val="single"/>
        </w:rPr>
        <w:t xml:space="preserve"> valid signatures</w:t>
      </w:r>
      <w:r w:rsidR="006C4B2A">
        <w:rPr>
          <w:color w:val="0070C0"/>
          <w:sz w:val="22"/>
          <w:szCs w:val="22"/>
          <w:u w:val="single"/>
        </w:rPr>
        <w:t xml:space="preserve"> and was legally consistent with the other requirements of this provision.</w:t>
      </w:r>
      <w:r w:rsidR="007D079D">
        <w:rPr>
          <w:color w:val="0070C0"/>
          <w:sz w:val="22"/>
          <w:szCs w:val="22"/>
          <w:u w:val="single"/>
        </w:rPr>
        <w:t xml:space="preserve"> If </w:t>
      </w:r>
      <w:r w:rsidR="006C4B2A">
        <w:rPr>
          <w:color w:val="0070C0"/>
          <w:sz w:val="22"/>
          <w:szCs w:val="22"/>
          <w:u w:val="single"/>
        </w:rPr>
        <w:t>it is not legally sufficient in every way</w:t>
      </w:r>
      <w:r w:rsidR="007D079D">
        <w:rPr>
          <w:color w:val="0070C0"/>
          <w:sz w:val="22"/>
          <w:szCs w:val="22"/>
          <w:u w:val="single"/>
        </w:rPr>
        <w:t xml:space="preserve">, the </w:t>
      </w:r>
      <w:r w:rsidR="006C4B2A">
        <w:rPr>
          <w:color w:val="0070C0"/>
          <w:sz w:val="22"/>
          <w:szCs w:val="22"/>
          <w:u w:val="single"/>
        </w:rPr>
        <w:t xml:space="preserve">Town </w:t>
      </w:r>
      <w:r w:rsidR="007D079D">
        <w:rPr>
          <w:color w:val="0070C0"/>
          <w:sz w:val="22"/>
          <w:szCs w:val="22"/>
          <w:u w:val="single"/>
        </w:rPr>
        <w:t xml:space="preserve">Clerk shall so inform the Selectmen who shall declare the </w:t>
      </w:r>
      <w:r w:rsidR="007D079D">
        <w:rPr>
          <w:color w:val="0070C0"/>
          <w:sz w:val="22"/>
          <w:szCs w:val="22"/>
          <w:u w:val="single"/>
        </w:rPr>
        <w:lastRenderedPageBreak/>
        <w:t xml:space="preserve">petition </w:t>
      </w:r>
      <w:proofErr w:type="gramStart"/>
      <w:r w:rsidR="007D079D">
        <w:rPr>
          <w:color w:val="0070C0"/>
          <w:sz w:val="22"/>
          <w:szCs w:val="22"/>
          <w:u w:val="single"/>
        </w:rPr>
        <w:t>invalid</w:t>
      </w:r>
      <w:proofErr w:type="gramEnd"/>
      <w:r w:rsidR="007D079D">
        <w:rPr>
          <w:color w:val="0070C0"/>
          <w:sz w:val="22"/>
          <w:szCs w:val="22"/>
          <w:u w:val="single"/>
        </w:rPr>
        <w:t xml:space="preserve"> and the ordinance shall take effect</w:t>
      </w:r>
      <w:r w:rsidR="00FA476E">
        <w:rPr>
          <w:color w:val="0070C0"/>
          <w:sz w:val="22"/>
          <w:szCs w:val="22"/>
          <w:u w:val="single"/>
        </w:rPr>
        <w:t xml:space="preserve"> on the </w:t>
      </w:r>
      <w:r w:rsidR="00BE314E">
        <w:rPr>
          <w:color w:val="0070C0"/>
          <w:sz w:val="22"/>
          <w:szCs w:val="22"/>
          <w:u w:val="single"/>
        </w:rPr>
        <w:t>forty-fifth (</w:t>
      </w:r>
      <w:r w:rsidR="00FA476E">
        <w:rPr>
          <w:color w:val="0070C0"/>
          <w:sz w:val="22"/>
          <w:szCs w:val="22"/>
          <w:u w:val="single"/>
        </w:rPr>
        <w:t>45</w:t>
      </w:r>
      <w:r w:rsidR="00FA476E" w:rsidRPr="00FA476E">
        <w:rPr>
          <w:color w:val="0070C0"/>
          <w:sz w:val="22"/>
          <w:szCs w:val="22"/>
          <w:u w:val="single"/>
          <w:vertAlign w:val="superscript"/>
        </w:rPr>
        <w:t>th</w:t>
      </w:r>
      <w:r w:rsidR="0029595C">
        <w:rPr>
          <w:color w:val="0070C0"/>
          <w:sz w:val="22"/>
          <w:szCs w:val="22"/>
          <w:u w:val="single"/>
        </w:rPr>
        <w:t xml:space="preserve">) </w:t>
      </w:r>
      <w:r w:rsidR="00FA476E">
        <w:rPr>
          <w:color w:val="0070C0"/>
          <w:sz w:val="22"/>
          <w:szCs w:val="22"/>
          <w:u w:val="single"/>
        </w:rPr>
        <w:t xml:space="preserve">day </w:t>
      </w:r>
      <w:r w:rsidR="00EF20E4">
        <w:rPr>
          <w:color w:val="0070C0"/>
          <w:sz w:val="22"/>
          <w:szCs w:val="22"/>
          <w:u w:val="single"/>
        </w:rPr>
        <w:t>following approval</w:t>
      </w:r>
      <w:r w:rsidR="00BE314E">
        <w:rPr>
          <w:color w:val="0070C0"/>
          <w:sz w:val="22"/>
          <w:szCs w:val="22"/>
          <w:u w:val="single"/>
        </w:rPr>
        <w:t xml:space="preserve"> of the Board of Selectmen.</w:t>
      </w:r>
    </w:p>
    <w:p w14:paraId="38310430" w14:textId="77777777" w:rsidR="00DE4318" w:rsidRDefault="007D079D" w:rsidP="008A0E3D">
      <w:pPr>
        <w:pStyle w:val="ListParagraph"/>
        <w:numPr>
          <w:ilvl w:val="0"/>
          <w:numId w:val="10"/>
        </w:numPr>
        <w:jc w:val="both"/>
        <w:rPr>
          <w:color w:val="0070C0"/>
          <w:sz w:val="22"/>
          <w:szCs w:val="22"/>
          <w:u w:val="single"/>
        </w:rPr>
      </w:pPr>
      <w:r>
        <w:rPr>
          <w:color w:val="0070C0"/>
          <w:sz w:val="22"/>
          <w:szCs w:val="22"/>
          <w:u w:val="single"/>
        </w:rPr>
        <w:t xml:space="preserve"> If the petition contains sufficient valid signatures</w:t>
      </w:r>
      <w:r w:rsidR="006C4B2A">
        <w:rPr>
          <w:color w:val="0070C0"/>
          <w:sz w:val="22"/>
          <w:szCs w:val="22"/>
          <w:u w:val="single"/>
        </w:rPr>
        <w:t xml:space="preserve"> and is otherwise legally sufficient</w:t>
      </w:r>
      <w:r>
        <w:rPr>
          <w:color w:val="0070C0"/>
          <w:sz w:val="22"/>
          <w:szCs w:val="22"/>
          <w:u w:val="single"/>
        </w:rPr>
        <w:t>, the effective date of the ordinance shall be set aside and the Selectmen shall</w:t>
      </w:r>
      <w:r w:rsidR="006C4B2A">
        <w:rPr>
          <w:color w:val="0070C0"/>
          <w:sz w:val="22"/>
          <w:szCs w:val="22"/>
          <w:u w:val="single"/>
        </w:rPr>
        <w:t>,</w:t>
      </w:r>
      <w:r>
        <w:rPr>
          <w:color w:val="0070C0"/>
          <w:sz w:val="22"/>
          <w:szCs w:val="22"/>
          <w:u w:val="single"/>
        </w:rPr>
        <w:t xml:space="preserve"> in cooperation with the Office of the Secretary of the State </w:t>
      </w:r>
      <w:r w:rsidR="006C4B2A">
        <w:rPr>
          <w:color w:val="0070C0"/>
          <w:sz w:val="22"/>
          <w:szCs w:val="22"/>
          <w:u w:val="single"/>
        </w:rPr>
        <w:t>and State law</w:t>
      </w:r>
      <w:r>
        <w:rPr>
          <w:color w:val="0070C0"/>
          <w:sz w:val="22"/>
          <w:szCs w:val="22"/>
          <w:u w:val="single"/>
        </w:rPr>
        <w:t xml:space="preserve">, schedule a special referendum to be conducted simultaneously with the election regularly scheduled to be held on the first Tuesday after the first Monday in the </w:t>
      </w:r>
      <w:r w:rsidR="006C4B2A">
        <w:rPr>
          <w:color w:val="0070C0"/>
          <w:sz w:val="22"/>
          <w:szCs w:val="22"/>
          <w:u w:val="single"/>
        </w:rPr>
        <w:t xml:space="preserve">month </w:t>
      </w:r>
      <w:r w:rsidR="00BE314E">
        <w:rPr>
          <w:color w:val="0070C0"/>
          <w:sz w:val="22"/>
          <w:szCs w:val="22"/>
          <w:u w:val="single"/>
        </w:rPr>
        <w:t xml:space="preserve">of </w:t>
      </w:r>
      <w:proofErr w:type="spellStart"/>
      <w:r>
        <w:rPr>
          <w:color w:val="0070C0"/>
          <w:sz w:val="22"/>
          <w:szCs w:val="22"/>
          <w:u w:val="single"/>
        </w:rPr>
        <w:t>November</w:t>
      </w:r>
      <w:r w:rsidR="008E2FAE">
        <w:rPr>
          <w:color w:val="0070C0"/>
          <w:sz w:val="22"/>
          <w:szCs w:val="22"/>
          <w:u w:val="single"/>
        </w:rPr>
        <w:t>or</w:t>
      </w:r>
      <w:proofErr w:type="spellEnd"/>
      <w:r w:rsidR="008E2FAE">
        <w:rPr>
          <w:color w:val="0070C0"/>
          <w:sz w:val="22"/>
          <w:szCs w:val="22"/>
          <w:u w:val="single"/>
        </w:rPr>
        <w:t xml:space="preserve"> </w:t>
      </w:r>
      <w:r w:rsidR="0029595C">
        <w:rPr>
          <w:color w:val="0070C0"/>
          <w:sz w:val="22"/>
          <w:szCs w:val="22"/>
          <w:u w:val="single"/>
        </w:rPr>
        <w:t xml:space="preserve">with </w:t>
      </w:r>
      <w:r w:rsidR="008E2FAE">
        <w:rPr>
          <w:color w:val="0070C0"/>
          <w:sz w:val="22"/>
          <w:szCs w:val="22"/>
          <w:u w:val="single"/>
        </w:rPr>
        <w:t xml:space="preserve">the next regularly scheduled referendum </w:t>
      </w:r>
      <w:r w:rsidR="006C4B2A">
        <w:rPr>
          <w:color w:val="0070C0"/>
          <w:sz w:val="22"/>
          <w:szCs w:val="22"/>
          <w:u w:val="single"/>
        </w:rPr>
        <w:t>immediately following validation of any such petition</w:t>
      </w:r>
      <w:r>
        <w:rPr>
          <w:color w:val="0070C0"/>
          <w:sz w:val="22"/>
          <w:szCs w:val="22"/>
          <w:u w:val="single"/>
        </w:rPr>
        <w:t xml:space="preserve">. </w:t>
      </w:r>
    </w:p>
    <w:p w14:paraId="4B7A71CA" w14:textId="77777777" w:rsidR="006C4B2A" w:rsidRDefault="006C4B2A" w:rsidP="006C4B2A">
      <w:pPr>
        <w:pStyle w:val="ListParagraph"/>
        <w:ind w:left="1080"/>
        <w:jc w:val="both"/>
        <w:rPr>
          <w:color w:val="0070C0"/>
          <w:sz w:val="22"/>
          <w:szCs w:val="22"/>
          <w:u w:val="single"/>
        </w:rPr>
      </w:pPr>
    </w:p>
    <w:p w14:paraId="336C2FBF" w14:textId="77777777" w:rsidR="005246BF" w:rsidRPr="005246BF" w:rsidRDefault="007D079D" w:rsidP="005246BF">
      <w:pPr>
        <w:pStyle w:val="ListParagraph"/>
        <w:numPr>
          <w:ilvl w:val="0"/>
          <w:numId w:val="10"/>
        </w:numPr>
        <w:jc w:val="both"/>
        <w:rPr>
          <w:color w:val="0070C0"/>
          <w:sz w:val="22"/>
          <w:szCs w:val="22"/>
        </w:rPr>
      </w:pPr>
      <w:r>
        <w:rPr>
          <w:color w:val="0070C0"/>
          <w:sz w:val="22"/>
          <w:szCs w:val="22"/>
          <w:u w:val="single"/>
        </w:rPr>
        <w:t xml:space="preserve">The ordinance shall stand approved by the referendum unless </w:t>
      </w:r>
      <w:proofErr w:type="gramStart"/>
      <w:r>
        <w:rPr>
          <w:color w:val="0070C0"/>
          <w:sz w:val="22"/>
          <w:szCs w:val="22"/>
          <w:u w:val="single"/>
        </w:rPr>
        <w:t>a majority of</w:t>
      </w:r>
      <w:proofErr w:type="gramEnd"/>
      <w:r>
        <w:rPr>
          <w:color w:val="0070C0"/>
          <w:sz w:val="22"/>
          <w:szCs w:val="22"/>
          <w:u w:val="single"/>
        </w:rPr>
        <w:t xml:space="preserve"> those electors voting shall have voted in favor of </w:t>
      </w:r>
      <w:r w:rsidR="006C4B2A">
        <w:rPr>
          <w:color w:val="0070C0"/>
          <w:sz w:val="22"/>
          <w:szCs w:val="22"/>
          <w:u w:val="single"/>
        </w:rPr>
        <w:t>repealing</w:t>
      </w:r>
      <w:r>
        <w:rPr>
          <w:color w:val="0070C0"/>
          <w:sz w:val="22"/>
          <w:szCs w:val="22"/>
          <w:u w:val="single"/>
        </w:rPr>
        <w:t xml:space="preserve"> such ordinance, provided however</w:t>
      </w:r>
      <w:r w:rsidR="006C4B2A">
        <w:rPr>
          <w:color w:val="0070C0"/>
          <w:sz w:val="22"/>
          <w:szCs w:val="22"/>
          <w:u w:val="single"/>
        </w:rPr>
        <w:t>,</w:t>
      </w:r>
      <w:r>
        <w:rPr>
          <w:color w:val="0070C0"/>
          <w:sz w:val="22"/>
          <w:szCs w:val="22"/>
          <w:u w:val="single"/>
        </w:rPr>
        <w:t xml:space="preserve"> that at least ten (10) percent of the registered voters of the Town shall have voted on the matter. Any ordinance not so </w:t>
      </w:r>
      <w:r w:rsidR="006C4B2A">
        <w:rPr>
          <w:color w:val="0070C0"/>
          <w:sz w:val="22"/>
          <w:szCs w:val="22"/>
          <w:u w:val="single"/>
        </w:rPr>
        <w:t xml:space="preserve">repealed </w:t>
      </w:r>
      <w:r>
        <w:rPr>
          <w:color w:val="0070C0"/>
          <w:sz w:val="22"/>
          <w:szCs w:val="22"/>
          <w:u w:val="single"/>
        </w:rPr>
        <w:t xml:space="preserve">shall take effect on the day following the referendum. </w:t>
      </w:r>
    </w:p>
    <w:p w14:paraId="5870724D" w14:textId="77777777" w:rsidR="005246BF" w:rsidRPr="005246BF" w:rsidRDefault="005246BF" w:rsidP="005246BF">
      <w:pPr>
        <w:pStyle w:val="ListParagraph"/>
        <w:rPr>
          <w:b/>
          <w:sz w:val="22"/>
          <w:szCs w:val="22"/>
        </w:rPr>
      </w:pPr>
    </w:p>
    <w:p w14:paraId="6CDDCB7D" w14:textId="77777777" w:rsidR="00DE4318" w:rsidRDefault="005246BF" w:rsidP="005246BF">
      <w:pPr>
        <w:pStyle w:val="ListParagraph"/>
        <w:ind w:left="1080"/>
        <w:jc w:val="both"/>
        <w:rPr>
          <w:b/>
          <w:sz w:val="22"/>
          <w:szCs w:val="22"/>
        </w:rPr>
      </w:pPr>
      <w:r w:rsidRPr="005246BF">
        <w:rPr>
          <w:b/>
          <w:sz w:val="22"/>
          <w:szCs w:val="22"/>
        </w:rPr>
        <w:t>Section 303. Annual Town Budget Meeting</w:t>
      </w:r>
    </w:p>
    <w:p w14:paraId="13D45A3F" w14:textId="77777777" w:rsidR="005246BF" w:rsidRDefault="005246BF" w:rsidP="005246BF">
      <w:pPr>
        <w:pStyle w:val="ListParagraph"/>
        <w:ind w:left="1080"/>
        <w:jc w:val="both"/>
        <w:rPr>
          <w:color w:val="0070C0"/>
          <w:sz w:val="22"/>
          <w:szCs w:val="22"/>
        </w:rPr>
      </w:pPr>
    </w:p>
    <w:p w14:paraId="5496E2A6" w14:textId="77777777" w:rsidR="005246BF" w:rsidRDefault="005246BF" w:rsidP="005246BF">
      <w:pPr>
        <w:pStyle w:val="ListParagraph"/>
        <w:ind w:left="1080"/>
        <w:jc w:val="both"/>
        <w:rPr>
          <w:b/>
          <w:sz w:val="22"/>
          <w:szCs w:val="22"/>
        </w:rPr>
      </w:pPr>
      <w:r w:rsidRPr="005246BF">
        <w:rPr>
          <w:b/>
          <w:sz w:val="22"/>
          <w:szCs w:val="22"/>
        </w:rPr>
        <w:t xml:space="preserve">The Annual Town Budget Meeting for the consideration of the budget shall be held </w:t>
      </w:r>
      <w:r>
        <w:rPr>
          <w:b/>
          <w:strike/>
          <w:color w:val="FF0000"/>
          <w:sz w:val="22"/>
          <w:szCs w:val="22"/>
        </w:rPr>
        <w:t xml:space="preserve">on one of the first ten business days of </w:t>
      </w:r>
      <w:proofErr w:type="spellStart"/>
      <w:r>
        <w:rPr>
          <w:b/>
          <w:strike/>
          <w:color w:val="FF0000"/>
          <w:sz w:val="22"/>
          <w:szCs w:val="22"/>
        </w:rPr>
        <w:t>May</w:t>
      </w:r>
      <w:r w:rsidRPr="005246BF">
        <w:rPr>
          <w:b/>
          <w:color w:val="0070C0"/>
          <w:sz w:val="22"/>
          <w:szCs w:val="22"/>
          <w:u w:val="single"/>
        </w:rPr>
        <w:t>in</w:t>
      </w:r>
      <w:proofErr w:type="spellEnd"/>
      <w:r w:rsidRPr="005246BF">
        <w:rPr>
          <w:b/>
          <w:color w:val="0070C0"/>
          <w:sz w:val="22"/>
          <w:szCs w:val="22"/>
          <w:u w:val="single"/>
        </w:rPr>
        <w:t xml:space="preserve"> the second week of </w:t>
      </w:r>
      <w:proofErr w:type="spellStart"/>
      <w:r w:rsidRPr="005246BF">
        <w:rPr>
          <w:b/>
          <w:color w:val="0070C0"/>
          <w:sz w:val="22"/>
          <w:szCs w:val="22"/>
          <w:u w:val="single"/>
        </w:rPr>
        <w:t>April</w:t>
      </w:r>
      <w:r w:rsidRPr="005246BF">
        <w:rPr>
          <w:b/>
          <w:sz w:val="22"/>
          <w:szCs w:val="22"/>
        </w:rPr>
        <w:t>in</w:t>
      </w:r>
      <w:proofErr w:type="spellEnd"/>
      <w:r w:rsidRPr="005246BF">
        <w:rPr>
          <w:b/>
          <w:sz w:val="22"/>
          <w:szCs w:val="22"/>
        </w:rPr>
        <w:t xml:space="preserve"> each year</w:t>
      </w:r>
      <w:r>
        <w:rPr>
          <w:b/>
          <w:sz w:val="22"/>
          <w:szCs w:val="22"/>
        </w:rPr>
        <w:t xml:space="preserve">. The adoption of the budget shall be </w:t>
      </w:r>
      <w:r w:rsidR="006037CC">
        <w:rPr>
          <w:b/>
          <w:sz w:val="22"/>
          <w:szCs w:val="22"/>
        </w:rPr>
        <w:t>p</w:t>
      </w:r>
      <w:r>
        <w:rPr>
          <w:b/>
          <w:sz w:val="22"/>
          <w:szCs w:val="22"/>
        </w:rPr>
        <w:t>ursuant to the provisions of Section 803 of the Charter.</w:t>
      </w:r>
    </w:p>
    <w:p w14:paraId="3B81EA40" w14:textId="77777777" w:rsidR="005246BF" w:rsidRPr="005246BF" w:rsidRDefault="005246BF" w:rsidP="005246BF">
      <w:pPr>
        <w:pStyle w:val="ListParagraph"/>
        <w:ind w:left="1080"/>
        <w:jc w:val="both"/>
        <w:rPr>
          <w:b/>
          <w:sz w:val="22"/>
          <w:szCs w:val="22"/>
        </w:rPr>
      </w:pPr>
    </w:p>
    <w:p w14:paraId="02045AF7" w14:textId="77777777" w:rsidR="000D64A1" w:rsidRDefault="00107276" w:rsidP="000725E4">
      <w:pPr>
        <w:pStyle w:val="ListParagraph"/>
        <w:jc w:val="both"/>
        <w:rPr>
          <w:b/>
          <w:sz w:val="22"/>
          <w:szCs w:val="22"/>
        </w:rPr>
      </w:pPr>
      <w:r w:rsidRPr="005246BF">
        <w:rPr>
          <w:b/>
          <w:sz w:val="22"/>
          <w:szCs w:val="22"/>
        </w:rPr>
        <w:t>Section 304. Special Town Meetings</w:t>
      </w:r>
    </w:p>
    <w:p w14:paraId="7C2274AB" w14:textId="77777777" w:rsidR="004D05FF" w:rsidRPr="005246BF" w:rsidRDefault="004D05FF" w:rsidP="000725E4">
      <w:pPr>
        <w:pStyle w:val="ListParagraph"/>
        <w:jc w:val="both"/>
        <w:rPr>
          <w:b/>
          <w:sz w:val="22"/>
          <w:szCs w:val="22"/>
        </w:rPr>
      </w:pPr>
    </w:p>
    <w:p w14:paraId="50E2B424" w14:textId="77777777" w:rsidR="00FA16E4" w:rsidRDefault="004D05FF" w:rsidP="00FA16E4">
      <w:pPr>
        <w:pStyle w:val="ListParagraph"/>
        <w:jc w:val="both"/>
        <w:rPr>
          <w:sz w:val="22"/>
          <w:szCs w:val="22"/>
        </w:rPr>
      </w:pPr>
      <w:r>
        <w:rPr>
          <w:sz w:val="22"/>
          <w:szCs w:val="22"/>
        </w:rPr>
        <w:t xml:space="preserve">Providing that all other procedures and/or prerequisites, financial and otherwise, as delineated in this Charter have been met, </w:t>
      </w:r>
      <w:r w:rsidR="00E0162A">
        <w:rPr>
          <w:sz w:val="22"/>
          <w:szCs w:val="22"/>
        </w:rPr>
        <w:t xml:space="preserve">Special Town Meetings shall be called by the Board of Selectmen and shall follow Section 302 of this Charter for consideration of the following </w:t>
      </w:r>
      <w:proofErr w:type="gramStart"/>
      <w:r w:rsidR="00E0162A">
        <w:rPr>
          <w:sz w:val="22"/>
          <w:szCs w:val="22"/>
        </w:rPr>
        <w:t>items;</w:t>
      </w:r>
      <w:proofErr w:type="gramEnd"/>
    </w:p>
    <w:p w14:paraId="2425A8C3" w14:textId="77777777" w:rsidR="00FA16E4" w:rsidRDefault="00FA16E4" w:rsidP="00FA16E4">
      <w:pPr>
        <w:pStyle w:val="ListParagraph"/>
        <w:jc w:val="both"/>
        <w:rPr>
          <w:sz w:val="22"/>
          <w:szCs w:val="22"/>
        </w:rPr>
      </w:pPr>
    </w:p>
    <w:p w14:paraId="53C818F4" w14:textId="77777777" w:rsidR="004D05FF" w:rsidRDefault="00FA16E4" w:rsidP="00FA16E4">
      <w:pPr>
        <w:pStyle w:val="ListParagraph"/>
        <w:jc w:val="both"/>
        <w:rPr>
          <w:sz w:val="22"/>
          <w:szCs w:val="22"/>
        </w:rPr>
      </w:pPr>
      <w:proofErr w:type="spellStart"/>
      <w:proofErr w:type="gramStart"/>
      <w:r>
        <w:rPr>
          <w:sz w:val="22"/>
          <w:szCs w:val="22"/>
        </w:rPr>
        <w:t>A.</w:t>
      </w:r>
      <w:r w:rsidR="004D05FF">
        <w:rPr>
          <w:sz w:val="22"/>
          <w:szCs w:val="22"/>
        </w:rPr>
        <w:t>The</w:t>
      </w:r>
      <w:proofErr w:type="spellEnd"/>
      <w:proofErr w:type="gramEnd"/>
      <w:r w:rsidR="004D05FF">
        <w:rPr>
          <w:sz w:val="22"/>
          <w:szCs w:val="22"/>
        </w:rPr>
        <w:t xml:space="preserve"> issuance of bonds and all other forms </w:t>
      </w:r>
      <w:proofErr w:type="spellStart"/>
      <w:r w:rsidR="004D05FF">
        <w:rPr>
          <w:sz w:val="22"/>
          <w:szCs w:val="22"/>
        </w:rPr>
        <w:t>offinancing</w:t>
      </w:r>
      <w:r w:rsidR="0007570F" w:rsidRPr="004D05FF">
        <w:rPr>
          <w:color w:val="0070C0"/>
          <w:sz w:val="22"/>
          <w:szCs w:val="22"/>
          <w:u w:val="single"/>
        </w:rPr>
        <w:t>exceed</w:t>
      </w:r>
      <w:r w:rsidR="0007570F">
        <w:rPr>
          <w:color w:val="0070C0"/>
          <w:sz w:val="22"/>
          <w:szCs w:val="22"/>
          <w:u w:val="single"/>
        </w:rPr>
        <w:t>ing</w:t>
      </w:r>
      <w:proofErr w:type="spellEnd"/>
      <w:r w:rsidR="0007570F" w:rsidRPr="004D05FF">
        <w:rPr>
          <w:color w:val="0070C0"/>
          <w:sz w:val="22"/>
          <w:szCs w:val="22"/>
          <w:u w:val="single"/>
        </w:rPr>
        <w:t xml:space="preserve"> fifty thousand dollars ($50,000) in </w:t>
      </w:r>
      <w:proofErr w:type="spellStart"/>
      <w:r w:rsidR="0007570F" w:rsidRPr="004D05FF">
        <w:rPr>
          <w:color w:val="0070C0"/>
          <w:sz w:val="22"/>
          <w:szCs w:val="22"/>
          <w:u w:val="single"/>
        </w:rPr>
        <w:t>value</w:t>
      </w:r>
      <w:r w:rsidR="0007570F">
        <w:rPr>
          <w:color w:val="0070C0"/>
          <w:sz w:val="22"/>
          <w:szCs w:val="22"/>
          <w:u w:val="single"/>
        </w:rPr>
        <w:t>,</w:t>
      </w:r>
      <w:r w:rsidR="004D05FF">
        <w:rPr>
          <w:sz w:val="22"/>
          <w:szCs w:val="22"/>
        </w:rPr>
        <w:t>the</w:t>
      </w:r>
      <w:proofErr w:type="spellEnd"/>
      <w:r w:rsidR="004D05FF">
        <w:rPr>
          <w:sz w:val="22"/>
          <w:szCs w:val="22"/>
        </w:rPr>
        <w:t xml:space="preserve"> terms of which are in excess of one (1) year, </w:t>
      </w:r>
    </w:p>
    <w:p w14:paraId="3E7239DC" w14:textId="77777777" w:rsidR="00E0162A" w:rsidRDefault="00E0162A" w:rsidP="000725E4">
      <w:pPr>
        <w:pStyle w:val="ListParagraph"/>
        <w:jc w:val="both"/>
        <w:rPr>
          <w:sz w:val="22"/>
          <w:szCs w:val="22"/>
        </w:rPr>
      </w:pPr>
    </w:p>
    <w:p w14:paraId="3F227202" w14:textId="77777777" w:rsidR="00E0162A" w:rsidRDefault="00E0162A" w:rsidP="000725E4">
      <w:pPr>
        <w:pStyle w:val="ListParagraph"/>
        <w:jc w:val="both"/>
        <w:rPr>
          <w:sz w:val="22"/>
          <w:szCs w:val="22"/>
        </w:rPr>
      </w:pPr>
      <w:r>
        <w:rPr>
          <w:sz w:val="22"/>
          <w:szCs w:val="22"/>
        </w:rPr>
        <w:t xml:space="preserve">B. Any supplemental appropriation which exceeds the </w:t>
      </w:r>
      <w:r w:rsidRPr="00E0162A">
        <w:rPr>
          <w:strike/>
          <w:color w:val="FF0000"/>
          <w:sz w:val="22"/>
          <w:szCs w:val="22"/>
        </w:rPr>
        <w:t xml:space="preserve">one half of </w:t>
      </w:r>
      <w:proofErr w:type="spellStart"/>
      <w:r w:rsidR="004D05FF" w:rsidRPr="004D05FF">
        <w:rPr>
          <w:sz w:val="22"/>
          <w:szCs w:val="22"/>
        </w:rPr>
        <w:t>one</w:t>
      </w:r>
      <w:r>
        <w:rPr>
          <w:sz w:val="22"/>
          <w:szCs w:val="22"/>
        </w:rPr>
        <w:t>percent</w:t>
      </w:r>
      <w:proofErr w:type="spellEnd"/>
      <w:r>
        <w:rPr>
          <w:sz w:val="22"/>
          <w:szCs w:val="22"/>
        </w:rPr>
        <w:t xml:space="preserve"> (</w:t>
      </w:r>
      <w:r w:rsidRPr="00E0162A">
        <w:rPr>
          <w:strike/>
          <w:color w:val="FF0000"/>
          <w:sz w:val="22"/>
          <w:szCs w:val="22"/>
        </w:rPr>
        <w:t>0.5</w:t>
      </w:r>
      <w:proofErr w:type="gramStart"/>
      <w:r w:rsidRPr="00E0162A">
        <w:rPr>
          <w:strike/>
          <w:color w:val="FF0000"/>
          <w:sz w:val="22"/>
          <w:szCs w:val="22"/>
        </w:rPr>
        <w:t>%)</w:t>
      </w:r>
      <w:r w:rsidRPr="00E0162A">
        <w:rPr>
          <w:color w:val="0070C0"/>
          <w:sz w:val="22"/>
          <w:szCs w:val="22"/>
        </w:rPr>
        <w:t>(</w:t>
      </w:r>
      <w:proofErr w:type="gramEnd"/>
      <w:r w:rsidR="004D05FF">
        <w:rPr>
          <w:color w:val="0070C0"/>
          <w:sz w:val="22"/>
          <w:szCs w:val="22"/>
          <w:u w:val="single"/>
        </w:rPr>
        <w:t>1</w:t>
      </w:r>
      <w:r w:rsidRPr="00E0162A">
        <w:rPr>
          <w:color w:val="0070C0"/>
          <w:sz w:val="22"/>
          <w:szCs w:val="22"/>
          <w:u w:val="single"/>
        </w:rPr>
        <w:t>.0%)</w:t>
      </w:r>
      <w:r>
        <w:rPr>
          <w:sz w:val="22"/>
          <w:szCs w:val="22"/>
        </w:rPr>
        <w:t xml:space="preserve">limit set forth in Section 805B, excluding any bonds or notes issued subject to </w:t>
      </w:r>
      <w:r w:rsidR="0029595C">
        <w:rPr>
          <w:color w:val="0070C0"/>
          <w:sz w:val="22"/>
          <w:szCs w:val="22"/>
          <w:u w:val="single"/>
        </w:rPr>
        <w:t xml:space="preserve">Section </w:t>
      </w:r>
      <w:r>
        <w:rPr>
          <w:sz w:val="22"/>
          <w:szCs w:val="22"/>
        </w:rPr>
        <w:t>810D.</w:t>
      </w:r>
    </w:p>
    <w:p w14:paraId="277C7C56" w14:textId="77777777" w:rsidR="00E65E91" w:rsidRDefault="00E65E91" w:rsidP="000725E4">
      <w:pPr>
        <w:pStyle w:val="ListParagraph"/>
        <w:jc w:val="both"/>
        <w:rPr>
          <w:sz w:val="22"/>
          <w:szCs w:val="22"/>
        </w:rPr>
      </w:pPr>
    </w:p>
    <w:p w14:paraId="6DBABF43" w14:textId="77777777" w:rsidR="00E65E91" w:rsidRPr="00E65E91" w:rsidRDefault="00E65E91" w:rsidP="000725E4">
      <w:pPr>
        <w:pStyle w:val="ListParagraph"/>
        <w:jc w:val="both"/>
        <w:rPr>
          <w:color w:val="0070C0"/>
          <w:sz w:val="22"/>
          <w:szCs w:val="22"/>
          <w:u w:val="single"/>
        </w:rPr>
      </w:pPr>
      <w:r>
        <w:rPr>
          <w:color w:val="0070C0"/>
          <w:sz w:val="22"/>
          <w:szCs w:val="22"/>
          <w:u w:val="single"/>
        </w:rPr>
        <w:t xml:space="preserve">Any supplemental appropriation which exceeds or is equal to 2.5% </w:t>
      </w:r>
      <w:r w:rsidR="0007570F">
        <w:rPr>
          <w:color w:val="0070C0"/>
          <w:sz w:val="22"/>
          <w:szCs w:val="22"/>
          <w:u w:val="single"/>
        </w:rPr>
        <w:t xml:space="preserve">of </w:t>
      </w:r>
      <w:r>
        <w:rPr>
          <w:color w:val="0070C0"/>
          <w:sz w:val="22"/>
          <w:szCs w:val="22"/>
          <w:u w:val="single"/>
        </w:rPr>
        <w:t xml:space="preserve">the current year budget excluding the amount appropriated for </w:t>
      </w:r>
      <w:r w:rsidR="0007570F">
        <w:rPr>
          <w:color w:val="0070C0"/>
          <w:sz w:val="22"/>
          <w:szCs w:val="22"/>
          <w:u w:val="single"/>
        </w:rPr>
        <w:t xml:space="preserve">the </w:t>
      </w:r>
      <w:r>
        <w:rPr>
          <w:color w:val="0070C0"/>
          <w:sz w:val="22"/>
          <w:szCs w:val="22"/>
          <w:u w:val="single"/>
        </w:rPr>
        <w:t xml:space="preserve">Region 8 Board of Education </w:t>
      </w:r>
      <w:r w:rsidR="0029595C">
        <w:rPr>
          <w:color w:val="0070C0"/>
          <w:sz w:val="22"/>
          <w:szCs w:val="22"/>
          <w:u w:val="single"/>
        </w:rPr>
        <w:t xml:space="preserve">and </w:t>
      </w:r>
      <w:r>
        <w:rPr>
          <w:color w:val="0070C0"/>
          <w:sz w:val="22"/>
          <w:szCs w:val="22"/>
          <w:u w:val="single"/>
        </w:rPr>
        <w:t>approved by the Board of Finance shall go directly to referendum pursuant to Section 803 of this Charter.</w:t>
      </w:r>
    </w:p>
    <w:p w14:paraId="30486D3E" w14:textId="77777777" w:rsidR="00E0162A" w:rsidRDefault="00E0162A" w:rsidP="000725E4">
      <w:pPr>
        <w:pStyle w:val="ListParagraph"/>
        <w:jc w:val="both"/>
        <w:rPr>
          <w:sz w:val="22"/>
          <w:szCs w:val="22"/>
        </w:rPr>
      </w:pPr>
    </w:p>
    <w:p w14:paraId="6593BFC2" w14:textId="77777777" w:rsidR="00E0162A" w:rsidRDefault="00E0162A" w:rsidP="000725E4">
      <w:pPr>
        <w:pStyle w:val="ListParagraph"/>
        <w:jc w:val="both"/>
        <w:rPr>
          <w:strike/>
          <w:color w:val="FF0000"/>
          <w:sz w:val="22"/>
          <w:szCs w:val="22"/>
        </w:rPr>
      </w:pPr>
      <w:r w:rsidRPr="00D0258C">
        <w:rPr>
          <w:strike/>
          <w:color w:val="FF0000"/>
          <w:sz w:val="22"/>
          <w:szCs w:val="22"/>
        </w:rPr>
        <w:t xml:space="preserve">D. The creation, </w:t>
      </w:r>
      <w:proofErr w:type="spellStart"/>
      <w:proofErr w:type="gramStart"/>
      <w:r w:rsidRPr="00D0258C">
        <w:rPr>
          <w:strike/>
          <w:color w:val="FF0000"/>
          <w:sz w:val="22"/>
          <w:szCs w:val="22"/>
        </w:rPr>
        <w:t>consolidation,modification</w:t>
      </w:r>
      <w:proofErr w:type="spellEnd"/>
      <w:proofErr w:type="gramEnd"/>
      <w:r w:rsidRPr="00D0258C">
        <w:rPr>
          <w:strike/>
          <w:color w:val="FF0000"/>
          <w:sz w:val="22"/>
          <w:szCs w:val="22"/>
        </w:rPr>
        <w:t xml:space="preserve"> or abolition of any permanent bo</w:t>
      </w:r>
      <w:r w:rsidR="00D0258C" w:rsidRPr="00D0258C">
        <w:rPr>
          <w:strike/>
          <w:color w:val="FF0000"/>
          <w:sz w:val="22"/>
          <w:szCs w:val="22"/>
        </w:rPr>
        <w:t>a</w:t>
      </w:r>
      <w:r w:rsidRPr="00D0258C">
        <w:rPr>
          <w:strike/>
          <w:color w:val="FF0000"/>
          <w:sz w:val="22"/>
          <w:szCs w:val="22"/>
        </w:rPr>
        <w:t xml:space="preserve">rd, </w:t>
      </w:r>
      <w:proofErr w:type="spellStart"/>
      <w:r w:rsidRPr="00D0258C">
        <w:rPr>
          <w:strike/>
          <w:color w:val="FF0000"/>
          <w:sz w:val="22"/>
          <w:szCs w:val="22"/>
        </w:rPr>
        <w:t>commission,department</w:t>
      </w:r>
      <w:proofErr w:type="spellEnd"/>
      <w:r w:rsidRPr="00D0258C">
        <w:rPr>
          <w:strike/>
          <w:color w:val="FF0000"/>
          <w:sz w:val="22"/>
          <w:szCs w:val="22"/>
        </w:rPr>
        <w:t xml:space="preserve"> or agency not ot</w:t>
      </w:r>
      <w:r w:rsidR="00D0258C" w:rsidRPr="00D0258C">
        <w:rPr>
          <w:strike/>
          <w:color w:val="FF0000"/>
          <w:sz w:val="22"/>
          <w:szCs w:val="22"/>
        </w:rPr>
        <w:t>h</w:t>
      </w:r>
      <w:r w:rsidRPr="00D0258C">
        <w:rPr>
          <w:strike/>
          <w:color w:val="FF0000"/>
          <w:sz w:val="22"/>
          <w:szCs w:val="22"/>
        </w:rPr>
        <w:t>erwise provided for in thi</w:t>
      </w:r>
      <w:r w:rsidR="00D0258C" w:rsidRPr="00D0258C">
        <w:rPr>
          <w:strike/>
          <w:color w:val="FF0000"/>
          <w:sz w:val="22"/>
          <w:szCs w:val="22"/>
        </w:rPr>
        <w:t>s</w:t>
      </w:r>
      <w:r w:rsidRPr="00D0258C">
        <w:rPr>
          <w:strike/>
          <w:color w:val="FF0000"/>
          <w:sz w:val="22"/>
          <w:szCs w:val="22"/>
        </w:rPr>
        <w:t xml:space="preserve"> Charter, provided however</w:t>
      </w:r>
      <w:r w:rsidR="00D0258C" w:rsidRPr="00D0258C">
        <w:rPr>
          <w:strike/>
          <w:color w:val="FF0000"/>
          <w:sz w:val="22"/>
          <w:szCs w:val="22"/>
        </w:rPr>
        <w:t>, any newly created board, department, agency or commission shall come under the provisions contained in this Charter.</w:t>
      </w:r>
    </w:p>
    <w:p w14:paraId="70306651" w14:textId="77777777" w:rsidR="00D0258C" w:rsidRDefault="00D0258C" w:rsidP="000725E4">
      <w:pPr>
        <w:pStyle w:val="ListParagraph"/>
        <w:jc w:val="both"/>
        <w:rPr>
          <w:strike/>
          <w:color w:val="FF0000"/>
          <w:sz w:val="22"/>
          <w:szCs w:val="22"/>
        </w:rPr>
      </w:pPr>
    </w:p>
    <w:p w14:paraId="0BD22066" w14:textId="77777777" w:rsidR="00D0258C" w:rsidRDefault="00D0258C" w:rsidP="000725E4">
      <w:pPr>
        <w:pStyle w:val="ListParagraph"/>
        <w:jc w:val="both"/>
        <w:rPr>
          <w:sz w:val="22"/>
          <w:szCs w:val="22"/>
        </w:rPr>
      </w:pPr>
      <w:r w:rsidRPr="00D0258C">
        <w:rPr>
          <w:sz w:val="22"/>
          <w:szCs w:val="22"/>
        </w:rPr>
        <w:t xml:space="preserve">E. Leases and/or lease </w:t>
      </w:r>
      <w:proofErr w:type="spellStart"/>
      <w:r w:rsidRPr="00D0258C">
        <w:rPr>
          <w:sz w:val="22"/>
          <w:szCs w:val="22"/>
        </w:rPr>
        <w:t>options</w:t>
      </w:r>
      <w:r w:rsidR="004D05FF">
        <w:rPr>
          <w:color w:val="0070C0"/>
          <w:sz w:val="22"/>
          <w:szCs w:val="22"/>
          <w:u w:val="single"/>
        </w:rPr>
        <w:t>in</w:t>
      </w:r>
      <w:proofErr w:type="spellEnd"/>
      <w:r w:rsidR="004D05FF">
        <w:rPr>
          <w:color w:val="0070C0"/>
          <w:sz w:val="22"/>
          <w:szCs w:val="22"/>
          <w:u w:val="single"/>
        </w:rPr>
        <w:t xml:space="preserve"> excess of fifty thousand dollars ($50,000.00)</w:t>
      </w:r>
      <w:r w:rsidRPr="00D0258C">
        <w:rPr>
          <w:sz w:val="22"/>
          <w:szCs w:val="22"/>
        </w:rPr>
        <w:t xml:space="preserve"> to which the Town, including the local Board of Education, is a party which involve a term or obligation in excess of one (1) year, excluding leases of </w:t>
      </w:r>
      <w:proofErr w:type="spellStart"/>
      <w:r w:rsidRPr="00D0258C">
        <w:rPr>
          <w:sz w:val="22"/>
          <w:szCs w:val="22"/>
        </w:rPr>
        <w:t>personalty</w:t>
      </w:r>
      <w:proofErr w:type="spellEnd"/>
      <w:r w:rsidRPr="00D0258C">
        <w:rPr>
          <w:sz w:val="22"/>
          <w:szCs w:val="22"/>
        </w:rPr>
        <w:t>.</w:t>
      </w:r>
    </w:p>
    <w:p w14:paraId="17319CFC" w14:textId="77777777" w:rsidR="00B04EB1" w:rsidRDefault="00B04EB1" w:rsidP="000725E4">
      <w:pPr>
        <w:pStyle w:val="ListParagraph"/>
        <w:jc w:val="both"/>
        <w:rPr>
          <w:color w:val="FF0000"/>
          <w:sz w:val="22"/>
          <w:szCs w:val="22"/>
        </w:rPr>
      </w:pPr>
    </w:p>
    <w:p w14:paraId="65601E4D" w14:textId="77777777" w:rsidR="00B04EB1" w:rsidRPr="0007570F" w:rsidRDefault="00B04EB1" w:rsidP="000725E4">
      <w:pPr>
        <w:pStyle w:val="ListParagraph"/>
        <w:jc w:val="both"/>
        <w:rPr>
          <w:sz w:val="22"/>
          <w:szCs w:val="22"/>
        </w:rPr>
      </w:pPr>
      <w:r w:rsidRPr="00B04EB1">
        <w:rPr>
          <w:sz w:val="22"/>
          <w:szCs w:val="22"/>
        </w:rPr>
        <w:t>F. Any appropriation</w:t>
      </w:r>
      <w:r>
        <w:rPr>
          <w:sz w:val="22"/>
          <w:szCs w:val="22"/>
        </w:rPr>
        <w:t xml:space="preserve"> from the capital and nonrecurring expense fund, not included in the annual budget, which exceeds </w:t>
      </w:r>
      <w:r w:rsidRPr="0007570F">
        <w:rPr>
          <w:sz w:val="22"/>
          <w:szCs w:val="22"/>
        </w:rPr>
        <w:t>one quarter of one</w:t>
      </w:r>
      <w:r>
        <w:rPr>
          <w:sz w:val="22"/>
          <w:szCs w:val="22"/>
        </w:rPr>
        <w:t xml:space="preserve"> percent </w:t>
      </w:r>
      <w:r w:rsidRPr="0007570F">
        <w:rPr>
          <w:sz w:val="22"/>
          <w:szCs w:val="22"/>
        </w:rPr>
        <w:t>(0.25</w:t>
      </w:r>
      <w:proofErr w:type="gramStart"/>
      <w:r w:rsidRPr="0007570F">
        <w:rPr>
          <w:sz w:val="22"/>
          <w:szCs w:val="22"/>
        </w:rPr>
        <w:t>%)</w:t>
      </w:r>
      <w:r>
        <w:rPr>
          <w:sz w:val="22"/>
          <w:szCs w:val="22"/>
        </w:rPr>
        <w:t>of</w:t>
      </w:r>
      <w:proofErr w:type="gramEnd"/>
      <w:r>
        <w:rPr>
          <w:sz w:val="22"/>
          <w:szCs w:val="22"/>
        </w:rPr>
        <w:t xml:space="preserve"> the budget</w:t>
      </w:r>
      <w:r w:rsidR="0007570F">
        <w:rPr>
          <w:sz w:val="22"/>
          <w:szCs w:val="22"/>
        </w:rPr>
        <w:t>, as</w:t>
      </w:r>
      <w:r w:rsidRPr="0007570F">
        <w:rPr>
          <w:sz w:val="22"/>
          <w:szCs w:val="22"/>
        </w:rPr>
        <w:t xml:space="preserve"> specified in Section 805B;</w:t>
      </w:r>
    </w:p>
    <w:p w14:paraId="33775700" w14:textId="77777777" w:rsidR="00B04EB1" w:rsidRDefault="00B04EB1" w:rsidP="000725E4">
      <w:pPr>
        <w:pStyle w:val="ListParagraph"/>
        <w:jc w:val="both"/>
        <w:rPr>
          <w:sz w:val="22"/>
          <w:szCs w:val="22"/>
        </w:rPr>
      </w:pPr>
    </w:p>
    <w:p w14:paraId="04516B7A" w14:textId="77777777" w:rsidR="00192D94" w:rsidRDefault="00B04EB1" w:rsidP="00192D94">
      <w:pPr>
        <w:pStyle w:val="ListParagraph"/>
        <w:jc w:val="both"/>
        <w:rPr>
          <w:sz w:val="22"/>
          <w:szCs w:val="22"/>
        </w:rPr>
      </w:pPr>
      <w:r>
        <w:rPr>
          <w:sz w:val="22"/>
          <w:szCs w:val="22"/>
        </w:rPr>
        <w:t xml:space="preserve">G. The </w:t>
      </w:r>
      <w:r w:rsidRPr="00BE193D">
        <w:rPr>
          <w:strike/>
          <w:color w:val="FF0000"/>
          <w:sz w:val="22"/>
          <w:szCs w:val="22"/>
        </w:rPr>
        <w:t xml:space="preserve">application for </w:t>
      </w:r>
      <w:proofErr w:type="spellStart"/>
      <w:r w:rsidRPr="00BE193D">
        <w:rPr>
          <w:strike/>
          <w:color w:val="FF0000"/>
          <w:sz w:val="22"/>
          <w:szCs w:val="22"/>
        </w:rPr>
        <w:t>or</w:t>
      </w:r>
      <w:r>
        <w:rPr>
          <w:sz w:val="22"/>
          <w:szCs w:val="22"/>
        </w:rPr>
        <w:t>participation</w:t>
      </w:r>
      <w:proofErr w:type="spellEnd"/>
      <w:r>
        <w:rPr>
          <w:sz w:val="22"/>
          <w:szCs w:val="22"/>
        </w:rPr>
        <w:t xml:space="preserve"> in any federal, state or private grant program in excess of </w:t>
      </w:r>
      <w:r w:rsidRPr="0007570F">
        <w:rPr>
          <w:sz w:val="22"/>
          <w:szCs w:val="22"/>
        </w:rPr>
        <w:t>$</w:t>
      </w:r>
      <w:proofErr w:type="gramStart"/>
      <w:r w:rsidRPr="0007570F">
        <w:rPr>
          <w:sz w:val="22"/>
          <w:szCs w:val="22"/>
        </w:rPr>
        <w:t>2,500</w:t>
      </w:r>
      <w:r w:rsidR="00BB3ACF">
        <w:rPr>
          <w:sz w:val="22"/>
          <w:szCs w:val="22"/>
        </w:rPr>
        <w:t>,</w:t>
      </w:r>
      <w:r>
        <w:rPr>
          <w:sz w:val="22"/>
          <w:szCs w:val="22"/>
        </w:rPr>
        <w:t>excluding</w:t>
      </w:r>
      <w:proofErr w:type="gramEnd"/>
      <w:r>
        <w:rPr>
          <w:sz w:val="22"/>
          <w:szCs w:val="22"/>
        </w:rPr>
        <w:t xml:space="preserve"> the local and regional Board of Education, which participation shall require the </w:t>
      </w:r>
      <w:proofErr w:type="spellStart"/>
      <w:r>
        <w:rPr>
          <w:sz w:val="22"/>
          <w:szCs w:val="22"/>
        </w:rPr>
        <w:t>Townto</w:t>
      </w:r>
      <w:proofErr w:type="spellEnd"/>
      <w:r>
        <w:rPr>
          <w:sz w:val="22"/>
          <w:szCs w:val="22"/>
        </w:rPr>
        <w:t xml:space="preserve"> </w:t>
      </w:r>
      <w:proofErr w:type="spellStart"/>
      <w:r>
        <w:rPr>
          <w:sz w:val="22"/>
          <w:szCs w:val="22"/>
        </w:rPr>
        <w:t>contribute</w:t>
      </w:r>
      <w:r w:rsidR="00BB3ACF">
        <w:rPr>
          <w:color w:val="0070C0"/>
          <w:sz w:val="22"/>
          <w:szCs w:val="22"/>
          <w:u w:val="single"/>
        </w:rPr>
        <w:t>in</w:t>
      </w:r>
      <w:proofErr w:type="spellEnd"/>
      <w:r w:rsidR="00BB3ACF">
        <w:rPr>
          <w:color w:val="0070C0"/>
          <w:sz w:val="22"/>
          <w:szCs w:val="22"/>
          <w:u w:val="single"/>
        </w:rPr>
        <w:t xml:space="preserve"> excess of $25,000.00</w:t>
      </w:r>
      <w:r w:rsidRPr="00BB3ACF">
        <w:rPr>
          <w:strike/>
          <w:color w:val="FF0000"/>
          <w:sz w:val="22"/>
          <w:szCs w:val="22"/>
        </w:rPr>
        <w:t xml:space="preserve">any </w:t>
      </w:r>
      <w:proofErr w:type="spellStart"/>
      <w:r w:rsidRPr="00BB3ACF">
        <w:rPr>
          <w:strike/>
          <w:color w:val="FF0000"/>
          <w:sz w:val="22"/>
          <w:szCs w:val="22"/>
        </w:rPr>
        <w:t>cash</w:t>
      </w:r>
      <w:r w:rsidRPr="00BE193D">
        <w:rPr>
          <w:strike/>
          <w:color w:val="FF0000"/>
          <w:sz w:val="22"/>
          <w:szCs w:val="22"/>
        </w:rPr>
        <w:t>or</w:t>
      </w:r>
      <w:proofErr w:type="spellEnd"/>
      <w:r w:rsidRPr="00BE193D">
        <w:rPr>
          <w:strike/>
          <w:color w:val="FF0000"/>
          <w:sz w:val="22"/>
          <w:szCs w:val="22"/>
        </w:rPr>
        <w:t xml:space="preserve"> provide any in-kind participation</w:t>
      </w:r>
      <w:r>
        <w:rPr>
          <w:sz w:val="22"/>
          <w:szCs w:val="22"/>
        </w:rPr>
        <w:t xml:space="preserve"> to enter into any such grant programs;</w:t>
      </w:r>
    </w:p>
    <w:p w14:paraId="4294DDF1" w14:textId="77777777" w:rsidR="00640874" w:rsidRDefault="00640874" w:rsidP="00192D94">
      <w:pPr>
        <w:pStyle w:val="ListParagraph"/>
        <w:jc w:val="both"/>
        <w:rPr>
          <w:sz w:val="22"/>
          <w:szCs w:val="22"/>
        </w:rPr>
      </w:pPr>
    </w:p>
    <w:p w14:paraId="64135059" w14:textId="77777777" w:rsidR="00BE193D" w:rsidRDefault="00640874" w:rsidP="00BE193D">
      <w:pPr>
        <w:pStyle w:val="ListParagraph"/>
        <w:jc w:val="both"/>
        <w:rPr>
          <w:sz w:val="22"/>
          <w:szCs w:val="22"/>
        </w:rPr>
      </w:pPr>
      <w:r>
        <w:rPr>
          <w:sz w:val="22"/>
          <w:szCs w:val="22"/>
        </w:rPr>
        <w:t xml:space="preserve">H. The discontinuance or abandonment of Town roads. </w:t>
      </w:r>
    </w:p>
    <w:p w14:paraId="53FE5274" w14:textId="77777777" w:rsidR="00BE193D" w:rsidRDefault="00BE193D" w:rsidP="00BE193D">
      <w:pPr>
        <w:pStyle w:val="ListParagraph"/>
        <w:jc w:val="both"/>
        <w:rPr>
          <w:sz w:val="22"/>
          <w:szCs w:val="22"/>
        </w:rPr>
      </w:pPr>
    </w:p>
    <w:p w14:paraId="5EAE0A19" w14:textId="77777777" w:rsidR="00B04EB1" w:rsidRPr="00BE193D" w:rsidRDefault="00647AAE" w:rsidP="00BE193D">
      <w:pPr>
        <w:pStyle w:val="ListParagraph"/>
        <w:jc w:val="both"/>
        <w:rPr>
          <w:sz w:val="22"/>
          <w:szCs w:val="22"/>
        </w:rPr>
      </w:pPr>
      <w:proofErr w:type="spellStart"/>
      <w:r>
        <w:rPr>
          <w:sz w:val="22"/>
          <w:szCs w:val="22"/>
        </w:rPr>
        <w:t>I.</w:t>
      </w:r>
      <w:r w:rsidR="00192D94">
        <w:rPr>
          <w:sz w:val="22"/>
          <w:szCs w:val="22"/>
        </w:rPr>
        <w:t>Such</w:t>
      </w:r>
      <w:proofErr w:type="spellEnd"/>
      <w:r w:rsidR="00192D94">
        <w:rPr>
          <w:sz w:val="22"/>
          <w:szCs w:val="22"/>
        </w:rPr>
        <w:t xml:space="preserve"> other matters or proposals as the Selectmen, in their discretion, shall deem of sufficient importance to be submitted to a Special Town Meeting. </w:t>
      </w:r>
      <w:r w:rsidR="00192D94" w:rsidRPr="00192D94">
        <w:rPr>
          <w:strike/>
          <w:color w:val="FF0000"/>
          <w:sz w:val="22"/>
          <w:szCs w:val="22"/>
        </w:rPr>
        <w:t>including recommendations by the Selectmen for the adoption, modification, or repeal of any ordinance.</w:t>
      </w:r>
    </w:p>
    <w:p w14:paraId="55C658BE" w14:textId="77777777" w:rsidR="00192D94" w:rsidRDefault="00192D94" w:rsidP="00192D94">
      <w:pPr>
        <w:pStyle w:val="ListParagraph"/>
        <w:jc w:val="both"/>
        <w:rPr>
          <w:sz w:val="22"/>
          <w:szCs w:val="22"/>
        </w:rPr>
      </w:pPr>
    </w:p>
    <w:p w14:paraId="35474DEF" w14:textId="77777777" w:rsidR="00192D94" w:rsidRDefault="00192D94" w:rsidP="00192D94">
      <w:pPr>
        <w:pStyle w:val="ListParagraph"/>
        <w:jc w:val="both"/>
        <w:rPr>
          <w:strike/>
          <w:color w:val="FF0000"/>
          <w:sz w:val="22"/>
          <w:szCs w:val="22"/>
        </w:rPr>
      </w:pPr>
      <w:r w:rsidRPr="00192D94">
        <w:rPr>
          <w:strike/>
          <w:color w:val="FF0000"/>
          <w:sz w:val="22"/>
          <w:szCs w:val="22"/>
        </w:rPr>
        <w:t>J. The approval, repeal or modification of any Town Ordinance when petitioned pursuant to the provision(s) of Section 305 of this Charter as amended, providing said Ordinance(s) are not inconsistent with any other provisions of this Charter, or with the CT General Statutes.</w:t>
      </w:r>
    </w:p>
    <w:p w14:paraId="0B85ACA8" w14:textId="77777777" w:rsidR="00192D94" w:rsidRDefault="00192D94" w:rsidP="00192D94">
      <w:pPr>
        <w:pStyle w:val="ListParagraph"/>
        <w:jc w:val="both"/>
        <w:rPr>
          <w:strike/>
          <w:color w:val="FF0000"/>
          <w:sz w:val="22"/>
          <w:szCs w:val="22"/>
        </w:rPr>
      </w:pPr>
    </w:p>
    <w:p w14:paraId="223D72EA" w14:textId="77777777" w:rsidR="00192D94" w:rsidRPr="003A0205" w:rsidRDefault="00192D94" w:rsidP="00192D94">
      <w:pPr>
        <w:pStyle w:val="ListParagraph"/>
        <w:jc w:val="both"/>
        <w:rPr>
          <w:b/>
          <w:sz w:val="22"/>
          <w:szCs w:val="22"/>
        </w:rPr>
      </w:pPr>
      <w:r w:rsidRPr="003A0205">
        <w:rPr>
          <w:b/>
          <w:sz w:val="22"/>
          <w:szCs w:val="22"/>
        </w:rPr>
        <w:t>Section 305. Petitioned Town Meetings</w:t>
      </w:r>
    </w:p>
    <w:p w14:paraId="2A6E323B" w14:textId="77777777" w:rsidR="003A0205" w:rsidRDefault="003A0205" w:rsidP="00192D94">
      <w:pPr>
        <w:pStyle w:val="ListParagraph"/>
        <w:jc w:val="both"/>
        <w:rPr>
          <w:sz w:val="22"/>
          <w:szCs w:val="22"/>
        </w:rPr>
      </w:pPr>
    </w:p>
    <w:p w14:paraId="6089D640" w14:textId="77777777" w:rsidR="003A0205" w:rsidRPr="00F814AD" w:rsidRDefault="003A0205" w:rsidP="00192D94">
      <w:pPr>
        <w:pStyle w:val="ListParagraph"/>
        <w:jc w:val="both"/>
        <w:rPr>
          <w:color w:val="0070C0"/>
          <w:sz w:val="22"/>
          <w:szCs w:val="22"/>
        </w:rPr>
      </w:pPr>
      <w:r>
        <w:rPr>
          <w:sz w:val="22"/>
          <w:szCs w:val="22"/>
        </w:rPr>
        <w:t xml:space="preserve">This Section shall remain intact, </w:t>
      </w:r>
      <w:r w:rsidRPr="00E4538B">
        <w:rPr>
          <w:color w:val="FF0000"/>
          <w:sz w:val="22"/>
          <w:szCs w:val="22"/>
        </w:rPr>
        <w:t xml:space="preserve">except that any references to </w:t>
      </w:r>
      <w:r w:rsidR="00640874">
        <w:rPr>
          <w:color w:val="FF0000"/>
          <w:sz w:val="22"/>
          <w:szCs w:val="22"/>
        </w:rPr>
        <w:t xml:space="preserve">the repealed </w:t>
      </w:r>
      <w:r w:rsidR="00536DCC">
        <w:rPr>
          <w:color w:val="FF0000"/>
          <w:sz w:val="22"/>
          <w:szCs w:val="22"/>
        </w:rPr>
        <w:t xml:space="preserve">Charter </w:t>
      </w:r>
      <w:r w:rsidRPr="00E4538B">
        <w:rPr>
          <w:color w:val="FF0000"/>
          <w:sz w:val="22"/>
          <w:szCs w:val="22"/>
        </w:rPr>
        <w:t>Section</w:t>
      </w:r>
      <w:r w:rsidR="00640874">
        <w:rPr>
          <w:color w:val="FF0000"/>
          <w:sz w:val="22"/>
          <w:szCs w:val="22"/>
        </w:rPr>
        <w:t>s</w:t>
      </w:r>
      <w:r w:rsidRPr="00E4538B">
        <w:rPr>
          <w:color w:val="FF0000"/>
          <w:sz w:val="22"/>
          <w:szCs w:val="22"/>
        </w:rPr>
        <w:t xml:space="preserve"> 304D and 304J shall be deleted</w:t>
      </w:r>
      <w:r w:rsidR="00F814AD">
        <w:rPr>
          <w:color w:val="FF0000"/>
          <w:sz w:val="22"/>
          <w:szCs w:val="22"/>
        </w:rPr>
        <w:t>.</w:t>
      </w:r>
    </w:p>
    <w:p w14:paraId="22ED46C5" w14:textId="77777777" w:rsidR="003A0205" w:rsidRPr="003A0205" w:rsidRDefault="003A0205" w:rsidP="00192D94">
      <w:pPr>
        <w:pStyle w:val="ListParagraph"/>
        <w:jc w:val="both"/>
        <w:rPr>
          <w:strike/>
          <w:color w:val="FF0000"/>
          <w:sz w:val="22"/>
          <w:szCs w:val="22"/>
        </w:rPr>
      </w:pPr>
    </w:p>
    <w:p w14:paraId="03C0AE2A" w14:textId="77777777" w:rsidR="003A0205" w:rsidRPr="003A0205" w:rsidRDefault="003A0205" w:rsidP="00192D94">
      <w:pPr>
        <w:pStyle w:val="ListParagraph"/>
        <w:jc w:val="both"/>
        <w:rPr>
          <w:b/>
          <w:sz w:val="22"/>
          <w:szCs w:val="22"/>
        </w:rPr>
      </w:pPr>
      <w:r w:rsidRPr="003A0205">
        <w:rPr>
          <w:b/>
          <w:sz w:val="22"/>
          <w:szCs w:val="22"/>
        </w:rPr>
        <w:t>Chapter IV. BOARD OF SELECTMEN</w:t>
      </w:r>
    </w:p>
    <w:p w14:paraId="11E63663" w14:textId="77777777" w:rsidR="003A0205" w:rsidRDefault="003A0205" w:rsidP="003A0205">
      <w:pPr>
        <w:pStyle w:val="ListParagraph"/>
        <w:jc w:val="both"/>
        <w:rPr>
          <w:b/>
          <w:sz w:val="22"/>
          <w:szCs w:val="22"/>
        </w:rPr>
      </w:pPr>
      <w:r w:rsidRPr="003A0205">
        <w:rPr>
          <w:b/>
          <w:sz w:val="22"/>
          <w:szCs w:val="22"/>
        </w:rPr>
        <w:t>Section 402</w:t>
      </w:r>
      <w:r>
        <w:rPr>
          <w:b/>
          <w:sz w:val="22"/>
          <w:szCs w:val="22"/>
        </w:rPr>
        <w:t xml:space="preserve"> – General Powers and Duties </w:t>
      </w:r>
    </w:p>
    <w:p w14:paraId="47C11F20" w14:textId="77777777" w:rsidR="003A0205" w:rsidRDefault="003A0205" w:rsidP="003A0205">
      <w:pPr>
        <w:pStyle w:val="ListParagraph"/>
        <w:jc w:val="both"/>
        <w:rPr>
          <w:b/>
          <w:sz w:val="22"/>
          <w:szCs w:val="22"/>
        </w:rPr>
      </w:pPr>
    </w:p>
    <w:p w14:paraId="56D3DA14" w14:textId="77777777" w:rsidR="003A0205" w:rsidRDefault="003A0205" w:rsidP="003A0205">
      <w:pPr>
        <w:pStyle w:val="ListParagraph"/>
        <w:jc w:val="both"/>
        <w:rPr>
          <w:sz w:val="22"/>
          <w:szCs w:val="22"/>
        </w:rPr>
      </w:pPr>
      <w:proofErr w:type="spellStart"/>
      <w:proofErr w:type="gramStart"/>
      <w:r>
        <w:rPr>
          <w:b/>
          <w:sz w:val="22"/>
          <w:szCs w:val="22"/>
        </w:rPr>
        <w:t>A.</w:t>
      </w:r>
      <w:r>
        <w:rPr>
          <w:sz w:val="22"/>
          <w:szCs w:val="22"/>
        </w:rPr>
        <w:t>To</w:t>
      </w:r>
      <w:proofErr w:type="spellEnd"/>
      <w:proofErr w:type="gramEnd"/>
      <w:r>
        <w:rPr>
          <w:sz w:val="22"/>
          <w:szCs w:val="22"/>
        </w:rPr>
        <w:t xml:space="preserve"> enact, amend or repeal </w:t>
      </w:r>
      <w:r w:rsidRPr="003A0205">
        <w:rPr>
          <w:strike/>
          <w:color w:val="FF0000"/>
          <w:sz w:val="22"/>
          <w:szCs w:val="22"/>
        </w:rPr>
        <w:t xml:space="preserve">minor </w:t>
      </w:r>
      <w:proofErr w:type="spellStart"/>
      <w:r>
        <w:rPr>
          <w:sz w:val="22"/>
          <w:szCs w:val="22"/>
        </w:rPr>
        <w:t>Ordinancesproviding</w:t>
      </w:r>
      <w:proofErr w:type="spellEnd"/>
      <w:r>
        <w:rPr>
          <w:sz w:val="22"/>
          <w:szCs w:val="22"/>
        </w:rPr>
        <w:t xml:space="preserve"> they are not inconsistent with this Charter </w:t>
      </w:r>
      <w:r w:rsidRPr="003A0205">
        <w:rPr>
          <w:strike/>
          <w:color w:val="FF0000"/>
          <w:sz w:val="22"/>
          <w:szCs w:val="22"/>
        </w:rPr>
        <w:t xml:space="preserve">and not inconsistent with Ordinances adopted at prior Town </w:t>
      </w:r>
      <w:proofErr w:type="spellStart"/>
      <w:r w:rsidRPr="003A0205">
        <w:rPr>
          <w:strike/>
          <w:color w:val="FF0000"/>
          <w:sz w:val="22"/>
          <w:szCs w:val="22"/>
        </w:rPr>
        <w:t>Meetings,</w:t>
      </w:r>
      <w:r>
        <w:rPr>
          <w:sz w:val="22"/>
          <w:szCs w:val="22"/>
        </w:rPr>
        <w:t>and</w:t>
      </w:r>
      <w:proofErr w:type="spellEnd"/>
      <w:r>
        <w:rPr>
          <w:sz w:val="22"/>
          <w:szCs w:val="22"/>
        </w:rPr>
        <w:t xml:space="preserve"> not </w:t>
      </w:r>
      <w:r w:rsidRPr="00613C8E">
        <w:rPr>
          <w:color w:val="0070C0"/>
          <w:sz w:val="22"/>
          <w:szCs w:val="22"/>
          <w:u w:val="single"/>
        </w:rPr>
        <w:t xml:space="preserve">legally </w:t>
      </w:r>
      <w:r>
        <w:rPr>
          <w:sz w:val="22"/>
          <w:szCs w:val="22"/>
        </w:rPr>
        <w:t>inconsistent with the General Statutes of the State of Connecticut.</w:t>
      </w:r>
    </w:p>
    <w:p w14:paraId="186207BC" w14:textId="77777777" w:rsidR="00613C8E" w:rsidRDefault="00613C8E" w:rsidP="003A0205">
      <w:pPr>
        <w:pStyle w:val="ListParagraph"/>
        <w:jc w:val="both"/>
        <w:rPr>
          <w:b/>
          <w:sz w:val="22"/>
          <w:szCs w:val="22"/>
        </w:rPr>
      </w:pPr>
    </w:p>
    <w:p w14:paraId="03CF824E" w14:textId="77777777" w:rsidR="00613C8E" w:rsidRPr="00613C8E" w:rsidRDefault="00613C8E" w:rsidP="003A0205">
      <w:pPr>
        <w:pStyle w:val="ListParagraph"/>
        <w:jc w:val="both"/>
        <w:rPr>
          <w:b/>
          <w:strike/>
          <w:color w:val="FF0000"/>
          <w:sz w:val="22"/>
          <w:szCs w:val="22"/>
        </w:rPr>
      </w:pPr>
      <w:r>
        <w:rPr>
          <w:b/>
          <w:sz w:val="22"/>
          <w:szCs w:val="22"/>
        </w:rPr>
        <w:t xml:space="preserve">B. To </w:t>
      </w:r>
      <w:r w:rsidRPr="00613C8E">
        <w:rPr>
          <w:b/>
          <w:strike/>
          <w:color w:val="FF0000"/>
          <w:sz w:val="22"/>
          <w:szCs w:val="22"/>
        </w:rPr>
        <w:t>recommend</w:t>
      </w:r>
      <w:r>
        <w:rPr>
          <w:b/>
          <w:sz w:val="22"/>
          <w:szCs w:val="22"/>
        </w:rPr>
        <w:t xml:space="preserve"> enact Ordinances </w:t>
      </w:r>
      <w:r w:rsidRPr="00613C8E">
        <w:rPr>
          <w:b/>
          <w:strike/>
          <w:color w:val="FF0000"/>
          <w:sz w:val="22"/>
          <w:szCs w:val="22"/>
        </w:rPr>
        <w:t xml:space="preserve">to the Town </w:t>
      </w:r>
      <w:proofErr w:type="spellStart"/>
      <w:r w:rsidRPr="00613C8E">
        <w:rPr>
          <w:b/>
          <w:strike/>
          <w:color w:val="FF0000"/>
          <w:sz w:val="22"/>
          <w:szCs w:val="22"/>
        </w:rPr>
        <w:t>Meetingthe</w:t>
      </w:r>
      <w:proofErr w:type="spellEnd"/>
      <w:r w:rsidRPr="00613C8E">
        <w:rPr>
          <w:b/>
          <w:strike/>
          <w:color w:val="FF0000"/>
          <w:sz w:val="22"/>
          <w:szCs w:val="22"/>
        </w:rPr>
        <w:t xml:space="preserve"> creation, consolidation, modification or </w:t>
      </w:r>
      <w:proofErr w:type="spellStart"/>
      <w:r w:rsidRPr="00613C8E">
        <w:rPr>
          <w:b/>
          <w:strike/>
          <w:color w:val="FF0000"/>
          <w:sz w:val="22"/>
          <w:szCs w:val="22"/>
        </w:rPr>
        <w:t>abolitionof</w:t>
      </w:r>
      <w:r w:rsidRPr="00613C8E">
        <w:rPr>
          <w:b/>
          <w:color w:val="0070C0"/>
          <w:sz w:val="22"/>
          <w:szCs w:val="22"/>
          <w:u w:val="single"/>
        </w:rPr>
        <w:t>creating</w:t>
      </w:r>
      <w:proofErr w:type="spellEnd"/>
      <w:r w:rsidRPr="00613C8E">
        <w:rPr>
          <w:b/>
          <w:color w:val="0070C0"/>
          <w:sz w:val="22"/>
          <w:szCs w:val="22"/>
          <w:u w:val="single"/>
        </w:rPr>
        <w:t xml:space="preserve">, consolidating, modifying, or </w:t>
      </w:r>
      <w:proofErr w:type="spellStart"/>
      <w:r w:rsidRPr="00613C8E">
        <w:rPr>
          <w:b/>
          <w:color w:val="0070C0"/>
          <w:sz w:val="22"/>
          <w:szCs w:val="22"/>
          <w:u w:val="single"/>
        </w:rPr>
        <w:t>abolishing</w:t>
      </w:r>
      <w:r w:rsidRPr="00613C8E">
        <w:rPr>
          <w:b/>
          <w:sz w:val="22"/>
          <w:szCs w:val="22"/>
        </w:rPr>
        <w:t>agencies</w:t>
      </w:r>
      <w:proofErr w:type="spellEnd"/>
      <w:r w:rsidRPr="00613C8E">
        <w:rPr>
          <w:b/>
          <w:sz w:val="22"/>
          <w:szCs w:val="22"/>
        </w:rPr>
        <w:t xml:space="preserve">, commissions, boards and authorities not otherwise provided for in this Charter. </w:t>
      </w:r>
      <w:r w:rsidRPr="00613C8E">
        <w:rPr>
          <w:b/>
          <w:strike/>
          <w:color w:val="FF0000"/>
          <w:sz w:val="22"/>
          <w:szCs w:val="22"/>
        </w:rPr>
        <w:t xml:space="preserve">The Board of Selectmen may create any agency, commission, committee, board, authority or department for a nonrenewable term not to exceed eighteen (18) </w:t>
      </w:r>
      <w:proofErr w:type="gramStart"/>
      <w:r w:rsidRPr="00613C8E">
        <w:rPr>
          <w:b/>
          <w:strike/>
          <w:color w:val="FF0000"/>
          <w:sz w:val="22"/>
          <w:szCs w:val="22"/>
        </w:rPr>
        <w:t>months;</w:t>
      </w:r>
      <w:proofErr w:type="gramEnd"/>
    </w:p>
    <w:p w14:paraId="4AC696FE" w14:textId="77777777" w:rsidR="003A0205" w:rsidRPr="003A0205" w:rsidRDefault="003A0205" w:rsidP="003A0205">
      <w:pPr>
        <w:pStyle w:val="ListParagraph"/>
        <w:ind w:left="1080"/>
        <w:jc w:val="both"/>
        <w:rPr>
          <w:b/>
          <w:sz w:val="22"/>
          <w:szCs w:val="22"/>
        </w:rPr>
      </w:pPr>
    </w:p>
    <w:p w14:paraId="3F9B7201" w14:textId="77777777" w:rsidR="003A0205" w:rsidRPr="00E4538B" w:rsidRDefault="00E4538B" w:rsidP="00192D94">
      <w:pPr>
        <w:pStyle w:val="ListParagraph"/>
        <w:jc w:val="both"/>
        <w:rPr>
          <w:b/>
          <w:sz w:val="22"/>
          <w:szCs w:val="22"/>
        </w:rPr>
      </w:pPr>
      <w:r w:rsidRPr="00E4538B">
        <w:rPr>
          <w:b/>
          <w:sz w:val="22"/>
          <w:szCs w:val="22"/>
        </w:rPr>
        <w:t>Section 404. Public Hearing on and Publication of Ordinances.</w:t>
      </w:r>
    </w:p>
    <w:p w14:paraId="49716123" w14:textId="77777777" w:rsidR="003A0205" w:rsidRPr="003A0205" w:rsidRDefault="003A0205" w:rsidP="00192D94">
      <w:pPr>
        <w:pStyle w:val="ListParagraph"/>
        <w:jc w:val="both"/>
        <w:rPr>
          <w:strike/>
          <w:color w:val="FF0000"/>
          <w:sz w:val="22"/>
          <w:szCs w:val="22"/>
        </w:rPr>
      </w:pPr>
    </w:p>
    <w:p w14:paraId="1DA84E37" w14:textId="77777777" w:rsidR="00FC32BA" w:rsidRPr="00EF7597" w:rsidRDefault="00E4538B" w:rsidP="000725E4">
      <w:pPr>
        <w:pStyle w:val="ListParagraph"/>
        <w:jc w:val="both"/>
        <w:rPr>
          <w:sz w:val="22"/>
          <w:szCs w:val="22"/>
        </w:rPr>
      </w:pPr>
      <w:r>
        <w:rPr>
          <w:sz w:val="22"/>
          <w:szCs w:val="22"/>
        </w:rPr>
        <w:t xml:space="preserve">This Section shall remain intact, </w:t>
      </w:r>
      <w:r w:rsidRPr="00E4538B">
        <w:rPr>
          <w:color w:val="FF0000"/>
          <w:sz w:val="22"/>
          <w:szCs w:val="22"/>
        </w:rPr>
        <w:t>except that</w:t>
      </w:r>
      <w:r>
        <w:rPr>
          <w:color w:val="FF0000"/>
          <w:sz w:val="22"/>
          <w:szCs w:val="22"/>
        </w:rPr>
        <w:t xml:space="preserve"> the </w:t>
      </w:r>
      <w:proofErr w:type="spellStart"/>
      <w:r>
        <w:rPr>
          <w:color w:val="FF0000"/>
          <w:sz w:val="22"/>
          <w:szCs w:val="22"/>
        </w:rPr>
        <w:t>phrase“not</w:t>
      </w:r>
      <w:proofErr w:type="spellEnd"/>
      <w:r>
        <w:rPr>
          <w:color w:val="FF0000"/>
          <w:sz w:val="22"/>
          <w:szCs w:val="22"/>
        </w:rPr>
        <w:t xml:space="preserve"> covered by </w:t>
      </w:r>
      <w:r w:rsidR="00536DCC">
        <w:rPr>
          <w:color w:val="FF0000"/>
          <w:sz w:val="22"/>
          <w:szCs w:val="22"/>
        </w:rPr>
        <w:t xml:space="preserve">Charter </w:t>
      </w:r>
      <w:r>
        <w:rPr>
          <w:color w:val="FF0000"/>
          <w:sz w:val="22"/>
          <w:szCs w:val="22"/>
        </w:rPr>
        <w:t>Section 105H”</w:t>
      </w:r>
      <w:r w:rsidRPr="00E4538B">
        <w:rPr>
          <w:color w:val="FF0000"/>
          <w:sz w:val="22"/>
          <w:szCs w:val="22"/>
        </w:rPr>
        <w:t>shall be deleted</w:t>
      </w:r>
      <w:r w:rsidR="00660365">
        <w:rPr>
          <w:color w:val="FF0000"/>
          <w:sz w:val="22"/>
          <w:szCs w:val="22"/>
        </w:rPr>
        <w:t xml:space="preserve">, </w:t>
      </w:r>
      <w:r w:rsidR="00660365">
        <w:rPr>
          <w:sz w:val="22"/>
          <w:szCs w:val="22"/>
        </w:rPr>
        <w:t xml:space="preserve">and the final sentence of Section 404 shall be amended as follows: “Every ordinance, unless it shall specify a later date, shall become effective on the </w:t>
      </w:r>
      <w:r w:rsidR="00660365">
        <w:rPr>
          <w:strike/>
          <w:color w:val="FF0000"/>
          <w:sz w:val="22"/>
          <w:szCs w:val="22"/>
        </w:rPr>
        <w:t xml:space="preserve">twenty-first (21) </w:t>
      </w:r>
      <w:r w:rsidR="00660365">
        <w:rPr>
          <w:color w:val="0070C0"/>
          <w:sz w:val="22"/>
          <w:szCs w:val="22"/>
          <w:u w:val="single"/>
        </w:rPr>
        <w:t>forty-fifth (45</w:t>
      </w:r>
      <w:r w:rsidR="00660365" w:rsidRPr="00660365">
        <w:rPr>
          <w:color w:val="0070C0"/>
          <w:sz w:val="22"/>
          <w:szCs w:val="22"/>
          <w:u w:val="single"/>
          <w:vertAlign w:val="superscript"/>
        </w:rPr>
        <w:t>th</w:t>
      </w:r>
      <w:r w:rsidR="00660365">
        <w:rPr>
          <w:color w:val="0070C0"/>
          <w:sz w:val="22"/>
          <w:szCs w:val="22"/>
          <w:u w:val="single"/>
        </w:rPr>
        <w:t xml:space="preserve">) </w:t>
      </w:r>
      <w:r w:rsidR="00660365">
        <w:rPr>
          <w:sz w:val="22"/>
          <w:szCs w:val="22"/>
        </w:rPr>
        <w:t xml:space="preserve">day </w:t>
      </w:r>
      <w:r w:rsidR="00660365" w:rsidRPr="004663A7">
        <w:rPr>
          <w:strike/>
          <w:color w:val="FF0000"/>
          <w:sz w:val="22"/>
          <w:szCs w:val="22"/>
        </w:rPr>
        <w:t xml:space="preserve">after such </w:t>
      </w:r>
      <w:proofErr w:type="spellStart"/>
      <w:r w:rsidR="00660365" w:rsidRPr="004663A7">
        <w:rPr>
          <w:strike/>
          <w:color w:val="FF0000"/>
          <w:sz w:val="22"/>
          <w:szCs w:val="22"/>
        </w:rPr>
        <w:t>publication</w:t>
      </w:r>
      <w:r w:rsidR="00660365">
        <w:rPr>
          <w:sz w:val="22"/>
          <w:szCs w:val="22"/>
        </w:rPr>
        <w:t>following</w:t>
      </w:r>
      <w:proofErr w:type="spellEnd"/>
      <w:r w:rsidR="00660365">
        <w:rPr>
          <w:sz w:val="22"/>
          <w:szCs w:val="22"/>
        </w:rPr>
        <w:t xml:space="preserve"> its </w:t>
      </w:r>
      <w:r w:rsidR="00660365" w:rsidRPr="004663A7">
        <w:rPr>
          <w:strike/>
          <w:color w:val="FF0000"/>
          <w:sz w:val="22"/>
          <w:szCs w:val="22"/>
        </w:rPr>
        <w:t xml:space="preserve">final </w:t>
      </w:r>
      <w:proofErr w:type="spellStart"/>
      <w:r w:rsidR="00660365" w:rsidRPr="004663A7">
        <w:rPr>
          <w:strike/>
          <w:color w:val="FF0000"/>
          <w:sz w:val="22"/>
          <w:szCs w:val="22"/>
        </w:rPr>
        <w:t>passage</w:t>
      </w:r>
      <w:r w:rsidR="004663A7" w:rsidRPr="004663A7">
        <w:rPr>
          <w:color w:val="0070C0"/>
          <w:sz w:val="22"/>
          <w:szCs w:val="22"/>
          <w:u w:val="single"/>
        </w:rPr>
        <w:t>enactment</w:t>
      </w:r>
      <w:proofErr w:type="spellEnd"/>
      <w:r w:rsidR="004663A7" w:rsidRPr="004663A7">
        <w:rPr>
          <w:color w:val="0070C0"/>
          <w:sz w:val="22"/>
          <w:szCs w:val="22"/>
          <w:u w:val="single"/>
        </w:rPr>
        <w:t xml:space="preserve"> by the Board of </w:t>
      </w:r>
      <w:proofErr w:type="spellStart"/>
      <w:r w:rsidR="004663A7" w:rsidRPr="004663A7">
        <w:rPr>
          <w:color w:val="0070C0"/>
          <w:sz w:val="22"/>
          <w:szCs w:val="22"/>
          <w:u w:val="single"/>
        </w:rPr>
        <w:t>Selectmen</w:t>
      </w:r>
      <w:r w:rsidR="00710224">
        <w:rPr>
          <w:color w:val="0070C0"/>
          <w:sz w:val="22"/>
          <w:szCs w:val="22"/>
          <w:u w:val="single"/>
        </w:rPr>
        <w:t>,</w:t>
      </w:r>
      <w:r w:rsidR="00660365" w:rsidRPr="00EF7597">
        <w:rPr>
          <w:sz w:val="22"/>
          <w:szCs w:val="22"/>
        </w:rPr>
        <w:t>except</w:t>
      </w:r>
      <w:proofErr w:type="spellEnd"/>
      <w:r w:rsidR="00660365" w:rsidRPr="00EF7597">
        <w:rPr>
          <w:sz w:val="22"/>
          <w:szCs w:val="22"/>
        </w:rPr>
        <w:t xml:space="preserve"> if </w:t>
      </w:r>
      <w:r w:rsidR="00710224" w:rsidRPr="00710224">
        <w:rPr>
          <w:color w:val="0070C0"/>
          <w:sz w:val="22"/>
          <w:szCs w:val="22"/>
          <w:u w:val="single"/>
        </w:rPr>
        <w:t xml:space="preserve">appealed </w:t>
      </w:r>
      <w:proofErr w:type="spellStart"/>
      <w:r w:rsidR="00710224" w:rsidRPr="00710224">
        <w:rPr>
          <w:color w:val="0070C0"/>
          <w:sz w:val="22"/>
          <w:szCs w:val="22"/>
          <w:u w:val="single"/>
        </w:rPr>
        <w:t>or</w:t>
      </w:r>
      <w:r w:rsidR="00660365" w:rsidRPr="00EF7597">
        <w:rPr>
          <w:sz w:val="22"/>
          <w:szCs w:val="22"/>
        </w:rPr>
        <w:t>overruled</w:t>
      </w:r>
      <w:proofErr w:type="spellEnd"/>
      <w:r w:rsidR="00660365" w:rsidRPr="00EF7597">
        <w:rPr>
          <w:sz w:val="22"/>
          <w:szCs w:val="22"/>
        </w:rPr>
        <w:t xml:space="preserve"> as provided in Section </w:t>
      </w:r>
      <w:r w:rsidR="00660365" w:rsidRPr="00710224">
        <w:rPr>
          <w:strike/>
          <w:color w:val="FF0000"/>
          <w:sz w:val="22"/>
          <w:szCs w:val="22"/>
        </w:rPr>
        <w:t>409</w:t>
      </w:r>
      <w:r w:rsidR="00710224" w:rsidRPr="00710224">
        <w:rPr>
          <w:color w:val="0070C0"/>
          <w:sz w:val="22"/>
          <w:szCs w:val="22"/>
          <w:u w:val="single"/>
        </w:rPr>
        <w:t>301A</w:t>
      </w:r>
      <w:r w:rsidR="00660365" w:rsidRPr="00EF7597">
        <w:rPr>
          <w:sz w:val="22"/>
          <w:szCs w:val="22"/>
        </w:rPr>
        <w:t>of this Charter.</w:t>
      </w:r>
    </w:p>
    <w:p w14:paraId="5CCD46EE" w14:textId="77777777" w:rsidR="00FC32BA" w:rsidRPr="00EF7597" w:rsidRDefault="00FC32BA" w:rsidP="000725E4">
      <w:pPr>
        <w:pStyle w:val="ListParagraph"/>
        <w:jc w:val="both"/>
        <w:rPr>
          <w:b/>
          <w:sz w:val="22"/>
          <w:szCs w:val="22"/>
        </w:rPr>
      </w:pPr>
    </w:p>
    <w:p w14:paraId="4A270615" w14:textId="77777777" w:rsidR="00FC32BA" w:rsidRDefault="00FC32BA" w:rsidP="000725E4">
      <w:pPr>
        <w:pStyle w:val="ListParagraph"/>
        <w:jc w:val="both"/>
        <w:rPr>
          <w:b/>
          <w:sz w:val="22"/>
          <w:szCs w:val="22"/>
        </w:rPr>
      </w:pPr>
    </w:p>
    <w:p w14:paraId="56212380" w14:textId="77777777" w:rsidR="00E0162A" w:rsidRDefault="00E4538B" w:rsidP="000725E4">
      <w:pPr>
        <w:pStyle w:val="ListParagraph"/>
        <w:jc w:val="both"/>
        <w:rPr>
          <w:b/>
          <w:sz w:val="22"/>
          <w:szCs w:val="22"/>
        </w:rPr>
      </w:pPr>
      <w:r w:rsidRPr="00E4538B">
        <w:rPr>
          <w:b/>
          <w:sz w:val="22"/>
          <w:szCs w:val="22"/>
        </w:rPr>
        <w:t>Section 605. Terms of Office</w:t>
      </w:r>
    </w:p>
    <w:p w14:paraId="505BD777" w14:textId="77777777" w:rsidR="0068331B" w:rsidRDefault="0068331B" w:rsidP="000725E4">
      <w:pPr>
        <w:pStyle w:val="ListParagraph"/>
        <w:jc w:val="both"/>
        <w:rPr>
          <w:b/>
          <w:sz w:val="22"/>
          <w:szCs w:val="22"/>
        </w:rPr>
      </w:pPr>
    </w:p>
    <w:p w14:paraId="6E65D4A2" w14:textId="77777777" w:rsidR="00A56BD2" w:rsidRPr="00263BC8" w:rsidRDefault="00AD2AE7" w:rsidP="00263BC8">
      <w:pPr>
        <w:pStyle w:val="ListParagraph"/>
        <w:jc w:val="both"/>
        <w:rPr>
          <w:sz w:val="22"/>
          <w:szCs w:val="22"/>
        </w:rPr>
      </w:pPr>
      <w:r>
        <w:rPr>
          <w:sz w:val="22"/>
          <w:szCs w:val="22"/>
        </w:rPr>
        <w:t xml:space="preserve">Except as otherwise specifically provided for in this Charter, the terms of all Town Board members shall be for two years, and shall commence on the </w:t>
      </w:r>
      <w:proofErr w:type="spellStart"/>
      <w:r w:rsidR="003D426E" w:rsidRPr="00F467CA">
        <w:rPr>
          <w:sz w:val="22"/>
          <w:szCs w:val="22"/>
        </w:rPr>
        <w:t>first</w:t>
      </w:r>
      <w:r w:rsidR="0075717B" w:rsidRPr="00F467CA">
        <w:rPr>
          <w:sz w:val="22"/>
          <w:szCs w:val="22"/>
        </w:rPr>
        <w:t>Monday</w:t>
      </w:r>
      <w:proofErr w:type="spellEnd"/>
      <w:r w:rsidR="0075717B" w:rsidRPr="00F467CA">
        <w:rPr>
          <w:sz w:val="22"/>
          <w:szCs w:val="22"/>
        </w:rPr>
        <w:t xml:space="preserve"> </w:t>
      </w:r>
      <w:r w:rsidR="002A5D05" w:rsidRPr="00F467CA">
        <w:rPr>
          <w:sz w:val="22"/>
          <w:szCs w:val="22"/>
        </w:rPr>
        <w:t>in</w:t>
      </w:r>
      <w:r w:rsidRPr="00F467CA">
        <w:rPr>
          <w:sz w:val="22"/>
          <w:szCs w:val="22"/>
        </w:rPr>
        <w:t xml:space="preserve"> </w:t>
      </w:r>
      <w:proofErr w:type="spellStart"/>
      <w:r w:rsidRPr="00F467CA">
        <w:rPr>
          <w:sz w:val="22"/>
          <w:szCs w:val="22"/>
        </w:rPr>
        <w:t>July</w:t>
      </w:r>
      <w:r w:rsidR="00F467CA">
        <w:rPr>
          <w:sz w:val="22"/>
          <w:szCs w:val="22"/>
        </w:rPr>
        <w:t>of</w:t>
      </w:r>
      <w:proofErr w:type="spellEnd"/>
      <w:r w:rsidR="00F467CA">
        <w:rPr>
          <w:sz w:val="22"/>
          <w:szCs w:val="22"/>
        </w:rPr>
        <w:t xml:space="preserve"> </w:t>
      </w:r>
      <w:proofErr w:type="gramStart"/>
      <w:r w:rsidR="00F467CA" w:rsidRPr="00F467CA">
        <w:rPr>
          <w:strike/>
          <w:color w:val="FF0000"/>
          <w:sz w:val="22"/>
          <w:szCs w:val="22"/>
        </w:rPr>
        <w:t>1999</w:t>
      </w:r>
      <w:r w:rsidR="00F467CA" w:rsidRPr="00F467CA">
        <w:rPr>
          <w:color w:val="0070C0"/>
          <w:sz w:val="22"/>
          <w:szCs w:val="22"/>
          <w:u w:val="single"/>
        </w:rPr>
        <w:t>202</w:t>
      </w:r>
      <w:r w:rsidR="00F467CA">
        <w:rPr>
          <w:color w:val="0070C0"/>
          <w:sz w:val="22"/>
          <w:szCs w:val="22"/>
          <w:u w:val="single"/>
        </w:rPr>
        <w:t>5,</w:t>
      </w:r>
      <w:r>
        <w:rPr>
          <w:sz w:val="22"/>
          <w:szCs w:val="22"/>
        </w:rPr>
        <w:t>and</w:t>
      </w:r>
      <w:proofErr w:type="gramEnd"/>
      <w:r>
        <w:rPr>
          <w:sz w:val="22"/>
          <w:szCs w:val="22"/>
        </w:rPr>
        <w:t xml:space="preserve"> biennially ther</w:t>
      </w:r>
      <w:r w:rsidR="0075717B">
        <w:rPr>
          <w:sz w:val="22"/>
          <w:szCs w:val="22"/>
        </w:rPr>
        <w:t>e</w:t>
      </w:r>
      <w:r>
        <w:rPr>
          <w:sz w:val="22"/>
          <w:szCs w:val="22"/>
        </w:rPr>
        <w:t xml:space="preserve">after. </w:t>
      </w:r>
      <w:r w:rsidR="00F467CA">
        <w:rPr>
          <w:sz w:val="22"/>
          <w:szCs w:val="22"/>
        </w:rPr>
        <w:t xml:space="preserve">All Town Board members shall be eligible for </w:t>
      </w:r>
      <w:r w:rsidR="00F467CA">
        <w:rPr>
          <w:sz w:val="22"/>
          <w:szCs w:val="22"/>
        </w:rPr>
        <w:lastRenderedPageBreak/>
        <w:t>reappointment and shall continue in office until a successor has been appointed and has qualified.</w:t>
      </w:r>
      <w:r w:rsidR="00C21A0C">
        <w:rPr>
          <w:sz w:val="22"/>
          <w:szCs w:val="22"/>
        </w:rPr>
        <w:tab/>
      </w:r>
    </w:p>
    <w:p w14:paraId="539B33FA" w14:textId="77777777" w:rsidR="00E65E91" w:rsidRPr="001A6129" w:rsidRDefault="00E65E91" w:rsidP="00E65E91">
      <w:pPr>
        <w:pStyle w:val="ListParagraph"/>
        <w:ind w:left="420"/>
        <w:jc w:val="both"/>
        <w:rPr>
          <w:b/>
          <w:sz w:val="22"/>
          <w:szCs w:val="22"/>
          <w:u w:val="single"/>
          <w:lang w:val="fr-FR"/>
        </w:rPr>
      </w:pPr>
      <w:r w:rsidRPr="001A6129">
        <w:rPr>
          <w:b/>
          <w:sz w:val="22"/>
          <w:szCs w:val="22"/>
          <w:u w:val="single"/>
          <w:lang w:val="fr-FR"/>
        </w:rPr>
        <w:t>Chapter VII. ADMINISTRATIVE SERVICES</w:t>
      </w:r>
    </w:p>
    <w:p w14:paraId="0425D1AB" w14:textId="77777777" w:rsidR="00E65E91" w:rsidRPr="001A6129" w:rsidRDefault="00E65E91" w:rsidP="00E65E91">
      <w:pPr>
        <w:pStyle w:val="ListParagraph"/>
        <w:ind w:left="420"/>
        <w:jc w:val="both"/>
        <w:rPr>
          <w:b/>
          <w:sz w:val="22"/>
          <w:szCs w:val="22"/>
          <w:u w:val="single"/>
          <w:lang w:val="fr-FR"/>
        </w:rPr>
      </w:pPr>
    </w:p>
    <w:p w14:paraId="39E94A6A" w14:textId="77777777" w:rsidR="00E65E91" w:rsidRDefault="00E65E91" w:rsidP="00E65E91">
      <w:pPr>
        <w:pStyle w:val="ListParagraph"/>
        <w:ind w:left="420"/>
        <w:jc w:val="both"/>
        <w:rPr>
          <w:b/>
          <w:sz w:val="22"/>
          <w:szCs w:val="22"/>
        </w:rPr>
      </w:pPr>
      <w:r w:rsidRPr="001A6129">
        <w:rPr>
          <w:b/>
          <w:sz w:val="22"/>
          <w:szCs w:val="22"/>
          <w:lang w:val="fr-FR"/>
        </w:rPr>
        <w:t xml:space="preserve">     Section 701. </w:t>
      </w:r>
      <w:r w:rsidRPr="00E65E91">
        <w:rPr>
          <w:b/>
          <w:sz w:val="22"/>
          <w:szCs w:val="22"/>
        </w:rPr>
        <w:t>General</w:t>
      </w:r>
    </w:p>
    <w:p w14:paraId="45D88E50" w14:textId="77777777" w:rsidR="00206EBE" w:rsidRDefault="00206EBE" w:rsidP="00E65E91">
      <w:pPr>
        <w:pStyle w:val="ListParagraph"/>
        <w:ind w:left="420"/>
        <w:jc w:val="both"/>
        <w:rPr>
          <w:b/>
          <w:sz w:val="22"/>
          <w:szCs w:val="22"/>
        </w:rPr>
      </w:pPr>
    </w:p>
    <w:p w14:paraId="1FD869AF" w14:textId="77777777" w:rsidR="003D426E" w:rsidRPr="00524801" w:rsidRDefault="00206EBE" w:rsidP="003D426E">
      <w:pPr>
        <w:pStyle w:val="ListParagraph"/>
        <w:jc w:val="both"/>
        <w:rPr>
          <w:strike/>
          <w:color w:val="FF0000"/>
          <w:sz w:val="22"/>
          <w:szCs w:val="22"/>
        </w:rPr>
      </w:pPr>
      <w:r w:rsidRPr="00206EBE">
        <w:rPr>
          <w:b/>
          <w:color w:val="FF0000"/>
          <w:sz w:val="22"/>
          <w:szCs w:val="22"/>
        </w:rPr>
        <w:t xml:space="preserve">     At the very beginning of Section 701, delete “With the exception of 702(O). Town Clerk, which is an elected position,</w:t>
      </w:r>
      <w:r w:rsidR="00FA16E4">
        <w:rPr>
          <w:b/>
          <w:color w:val="FF0000"/>
          <w:sz w:val="22"/>
          <w:szCs w:val="22"/>
        </w:rPr>
        <w:t xml:space="preserve">” </w:t>
      </w:r>
      <w:r w:rsidRPr="00206EBE">
        <w:rPr>
          <w:b/>
          <w:sz w:val="22"/>
          <w:szCs w:val="22"/>
        </w:rPr>
        <w:t xml:space="preserve">but the rest of Section 701 </w:t>
      </w:r>
      <w:r w:rsidR="00F814AD">
        <w:rPr>
          <w:b/>
          <w:sz w:val="22"/>
          <w:szCs w:val="22"/>
        </w:rPr>
        <w:t xml:space="preserve">shall remain </w:t>
      </w:r>
      <w:r w:rsidRPr="00206EBE">
        <w:rPr>
          <w:b/>
          <w:sz w:val="22"/>
          <w:szCs w:val="22"/>
        </w:rPr>
        <w:t>in place</w:t>
      </w:r>
      <w:r w:rsidR="00FA16E4">
        <w:rPr>
          <w:b/>
          <w:sz w:val="22"/>
          <w:szCs w:val="22"/>
        </w:rPr>
        <w:t>.</w:t>
      </w:r>
    </w:p>
    <w:p w14:paraId="4C5B1127" w14:textId="77777777" w:rsidR="00E65E91" w:rsidRPr="003D426E" w:rsidRDefault="00206EBE" w:rsidP="00E65E91">
      <w:pPr>
        <w:pStyle w:val="ListParagraph"/>
        <w:ind w:left="420"/>
        <w:jc w:val="both"/>
        <w:rPr>
          <w:b/>
          <w:sz w:val="22"/>
          <w:szCs w:val="22"/>
        </w:rPr>
      </w:pPr>
      <w:r w:rsidRPr="00206EBE">
        <w:rPr>
          <w:b/>
          <w:sz w:val="22"/>
          <w:szCs w:val="22"/>
        </w:rPr>
        <w:t xml:space="preserve">. </w:t>
      </w:r>
    </w:p>
    <w:p w14:paraId="5CADCFF2" w14:textId="77777777" w:rsidR="00206EBE" w:rsidRDefault="00206EBE" w:rsidP="00E65E91">
      <w:pPr>
        <w:pStyle w:val="ListParagraph"/>
        <w:ind w:left="420"/>
        <w:jc w:val="both"/>
        <w:rPr>
          <w:b/>
          <w:sz w:val="22"/>
          <w:szCs w:val="22"/>
        </w:rPr>
      </w:pPr>
      <w:r w:rsidRPr="00206EBE">
        <w:rPr>
          <w:b/>
          <w:sz w:val="22"/>
          <w:szCs w:val="22"/>
        </w:rPr>
        <w:t xml:space="preserve">     Section 702. Administrative Positions</w:t>
      </w:r>
      <w:r>
        <w:rPr>
          <w:b/>
          <w:sz w:val="22"/>
          <w:szCs w:val="22"/>
        </w:rPr>
        <w:t>.</w:t>
      </w:r>
    </w:p>
    <w:p w14:paraId="130F5B65" w14:textId="77777777" w:rsidR="00206EBE" w:rsidRDefault="00206EBE" w:rsidP="00E65E91">
      <w:pPr>
        <w:pStyle w:val="ListParagraph"/>
        <w:ind w:left="420"/>
        <w:jc w:val="both"/>
        <w:rPr>
          <w:b/>
          <w:sz w:val="22"/>
          <w:szCs w:val="22"/>
        </w:rPr>
      </w:pPr>
    </w:p>
    <w:p w14:paraId="4F31FB6C" w14:textId="77777777" w:rsidR="00206EBE" w:rsidRDefault="00206EBE" w:rsidP="00E65E91">
      <w:pPr>
        <w:pStyle w:val="ListParagraph"/>
        <w:ind w:left="420"/>
        <w:jc w:val="both"/>
        <w:rPr>
          <w:b/>
          <w:color w:val="FF0000"/>
          <w:sz w:val="22"/>
          <w:szCs w:val="22"/>
        </w:rPr>
      </w:pPr>
      <w:r>
        <w:rPr>
          <w:b/>
          <w:sz w:val="22"/>
          <w:szCs w:val="22"/>
        </w:rPr>
        <w:t xml:space="preserve">     D. Director of Health – The Board of Selectmen shall appoint a Director of Health as mandated </w:t>
      </w:r>
      <w:r>
        <w:rPr>
          <w:b/>
          <w:sz w:val="22"/>
          <w:szCs w:val="22"/>
        </w:rPr>
        <w:tab/>
        <w:t xml:space="preserve">by the State of Connecticut. </w:t>
      </w:r>
      <w:r>
        <w:rPr>
          <w:b/>
          <w:color w:val="FF0000"/>
          <w:sz w:val="22"/>
          <w:szCs w:val="22"/>
        </w:rPr>
        <w:t xml:space="preserve">The </w:t>
      </w:r>
      <w:r>
        <w:rPr>
          <w:b/>
          <w:strike/>
          <w:color w:val="FF0000"/>
          <w:sz w:val="22"/>
          <w:szCs w:val="22"/>
        </w:rPr>
        <w:t xml:space="preserve">Director of Health is employed part time subject to all rules </w:t>
      </w:r>
      <w:r>
        <w:rPr>
          <w:b/>
          <w:strike/>
          <w:color w:val="FF0000"/>
          <w:sz w:val="22"/>
          <w:szCs w:val="22"/>
        </w:rPr>
        <w:tab/>
        <w:t>and provisions of his/her contract. The said officer shall be compensated by stipend.</w:t>
      </w:r>
    </w:p>
    <w:p w14:paraId="4B872DE2" w14:textId="77777777" w:rsidR="00206EBE" w:rsidRDefault="00206EBE" w:rsidP="00E65E91">
      <w:pPr>
        <w:pStyle w:val="ListParagraph"/>
        <w:ind w:left="420"/>
        <w:jc w:val="both"/>
        <w:rPr>
          <w:b/>
          <w:color w:val="FF0000"/>
          <w:sz w:val="22"/>
          <w:szCs w:val="22"/>
        </w:rPr>
      </w:pPr>
    </w:p>
    <w:p w14:paraId="1BF8142A" w14:textId="77777777" w:rsidR="00206EBE" w:rsidRDefault="00206EBE" w:rsidP="00E65E91">
      <w:pPr>
        <w:pStyle w:val="ListParagraph"/>
        <w:ind w:left="420"/>
        <w:jc w:val="both"/>
        <w:rPr>
          <w:b/>
          <w:sz w:val="22"/>
          <w:szCs w:val="22"/>
        </w:rPr>
      </w:pPr>
      <w:r>
        <w:rPr>
          <w:b/>
          <w:color w:val="FF0000"/>
          <w:sz w:val="22"/>
          <w:szCs w:val="22"/>
        </w:rPr>
        <w:tab/>
      </w:r>
      <w:r w:rsidR="00FF046B">
        <w:rPr>
          <w:b/>
          <w:sz w:val="22"/>
          <w:szCs w:val="22"/>
        </w:rPr>
        <w:t xml:space="preserve">E. An Animal Control Officer – The Board of Selectmen shall appoint an Animal Control Officer </w:t>
      </w:r>
      <w:r w:rsidR="00FF046B">
        <w:rPr>
          <w:b/>
          <w:sz w:val="22"/>
          <w:szCs w:val="22"/>
        </w:rPr>
        <w:tab/>
      </w:r>
      <w:r w:rsidR="00FF046B" w:rsidRPr="00FF046B">
        <w:rPr>
          <w:b/>
          <w:color w:val="0070C0"/>
          <w:sz w:val="22"/>
          <w:szCs w:val="22"/>
          <w:u w:val="single"/>
        </w:rPr>
        <w:t xml:space="preserve">or contract </w:t>
      </w:r>
      <w:proofErr w:type="spellStart"/>
      <w:r w:rsidR="00FF046B" w:rsidRPr="00FF046B">
        <w:rPr>
          <w:b/>
          <w:color w:val="0070C0"/>
          <w:sz w:val="22"/>
          <w:szCs w:val="22"/>
          <w:u w:val="single"/>
        </w:rPr>
        <w:t>with</w:t>
      </w:r>
      <w:r w:rsidR="00FF046B">
        <w:rPr>
          <w:b/>
          <w:color w:val="0070C0"/>
          <w:sz w:val="22"/>
          <w:szCs w:val="22"/>
          <w:u w:val="single"/>
        </w:rPr>
        <w:t>Animal</w:t>
      </w:r>
      <w:proofErr w:type="spellEnd"/>
      <w:r w:rsidR="00FF046B">
        <w:rPr>
          <w:b/>
          <w:color w:val="0070C0"/>
          <w:sz w:val="22"/>
          <w:szCs w:val="22"/>
          <w:u w:val="single"/>
        </w:rPr>
        <w:t xml:space="preserve"> Control Services.  </w:t>
      </w:r>
      <w:r w:rsidR="00FF046B" w:rsidRPr="00FF046B">
        <w:rPr>
          <w:b/>
          <w:strike/>
          <w:color w:val="FF0000"/>
          <w:sz w:val="22"/>
          <w:szCs w:val="22"/>
        </w:rPr>
        <w:t>The said officer shall be employed part time.</w:t>
      </w:r>
    </w:p>
    <w:p w14:paraId="172A59AA" w14:textId="77777777" w:rsidR="00FF046B" w:rsidRDefault="00FF046B" w:rsidP="00E65E91">
      <w:pPr>
        <w:pStyle w:val="ListParagraph"/>
        <w:ind w:left="420"/>
        <w:jc w:val="both"/>
        <w:rPr>
          <w:b/>
          <w:sz w:val="22"/>
          <w:szCs w:val="22"/>
        </w:rPr>
      </w:pPr>
    </w:p>
    <w:p w14:paraId="4EBE9065" w14:textId="77777777" w:rsidR="00A56BD2" w:rsidRDefault="00FF046B" w:rsidP="00A56BD2">
      <w:pPr>
        <w:pStyle w:val="ListParagraph"/>
        <w:jc w:val="both"/>
        <w:rPr>
          <w:color w:val="0070C0"/>
          <w:sz w:val="22"/>
          <w:szCs w:val="22"/>
          <w:u w:val="single"/>
        </w:rPr>
      </w:pPr>
      <w:r>
        <w:rPr>
          <w:b/>
          <w:sz w:val="22"/>
          <w:szCs w:val="22"/>
        </w:rPr>
        <w:t xml:space="preserve">O. A Town Clerk </w:t>
      </w:r>
      <w:r w:rsidR="00BF071B">
        <w:rPr>
          <w:b/>
          <w:sz w:val="22"/>
          <w:szCs w:val="22"/>
        </w:rPr>
        <w:t>–</w:t>
      </w:r>
      <w:r w:rsidR="004473F7" w:rsidRPr="004473F7">
        <w:rPr>
          <w:b/>
          <w:color w:val="0070C0"/>
          <w:sz w:val="22"/>
          <w:szCs w:val="22"/>
          <w:u w:val="single"/>
        </w:rPr>
        <w:t>The Office of the Town Clerk shall have permanent status</w:t>
      </w:r>
      <w:r w:rsidR="004473F7">
        <w:rPr>
          <w:b/>
          <w:sz w:val="22"/>
          <w:szCs w:val="22"/>
        </w:rPr>
        <w:t xml:space="preserve">. </w:t>
      </w:r>
      <w:r w:rsidR="00A56BD2">
        <w:rPr>
          <w:color w:val="0070C0"/>
          <w:sz w:val="22"/>
          <w:szCs w:val="22"/>
          <w:u w:val="single"/>
        </w:rPr>
        <w:t>Pursuant to the option set forth in General Statutes section 9-185, b</w:t>
      </w:r>
      <w:r w:rsidR="00A56BD2" w:rsidRPr="009F33B4">
        <w:rPr>
          <w:color w:val="0070C0"/>
          <w:sz w:val="22"/>
          <w:szCs w:val="22"/>
          <w:u w:val="single"/>
        </w:rPr>
        <w:t xml:space="preserve">eginning with the November 2, </w:t>
      </w:r>
      <w:proofErr w:type="gramStart"/>
      <w:r w:rsidR="00A56BD2" w:rsidRPr="009F33B4">
        <w:rPr>
          <w:color w:val="0070C0"/>
          <w:sz w:val="22"/>
          <w:szCs w:val="22"/>
          <w:u w:val="single"/>
        </w:rPr>
        <w:t>2027</w:t>
      </w:r>
      <w:proofErr w:type="gramEnd"/>
      <w:r w:rsidR="00A56BD2" w:rsidRPr="009F33B4">
        <w:rPr>
          <w:color w:val="0070C0"/>
          <w:sz w:val="22"/>
          <w:szCs w:val="22"/>
          <w:u w:val="single"/>
        </w:rPr>
        <w:t xml:space="preserve"> election, the Town Clerk shall no longer be elected. Rather, on or after </w:t>
      </w:r>
      <w:r w:rsidR="00A56BD2">
        <w:rPr>
          <w:color w:val="0070C0"/>
          <w:sz w:val="22"/>
          <w:szCs w:val="22"/>
          <w:u w:val="single"/>
        </w:rPr>
        <w:t>November 16,</w:t>
      </w:r>
      <w:r w:rsidR="00A56BD2" w:rsidRPr="009F33B4">
        <w:rPr>
          <w:color w:val="0070C0"/>
          <w:sz w:val="22"/>
          <w:szCs w:val="22"/>
          <w:u w:val="single"/>
        </w:rPr>
        <w:t xml:space="preserve"> 2027</w:t>
      </w:r>
      <w:r w:rsidR="00A56BD2">
        <w:rPr>
          <w:color w:val="0070C0"/>
          <w:sz w:val="22"/>
          <w:szCs w:val="22"/>
          <w:u w:val="single"/>
        </w:rPr>
        <w:t>,</w:t>
      </w:r>
      <w:r w:rsidR="00A56BD2" w:rsidRPr="009F33B4">
        <w:rPr>
          <w:color w:val="0070C0"/>
          <w:sz w:val="22"/>
          <w:szCs w:val="22"/>
          <w:u w:val="single"/>
        </w:rPr>
        <w:t xml:space="preserve"> and every four (4) years thereafter, the Board of Selectmen </w:t>
      </w:r>
      <w:r w:rsidR="00A56BD2">
        <w:rPr>
          <w:color w:val="0070C0"/>
          <w:sz w:val="22"/>
          <w:szCs w:val="22"/>
          <w:u w:val="single"/>
        </w:rPr>
        <w:t xml:space="preserve">most </w:t>
      </w:r>
      <w:r w:rsidR="00A56BD2" w:rsidRPr="009F33B4">
        <w:rPr>
          <w:color w:val="0070C0"/>
          <w:sz w:val="22"/>
          <w:szCs w:val="22"/>
          <w:u w:val="single"/>
        </w:rPr>
        <w:t xml:space="preserve">recently elected in the November </w:t>
      </w:r>
      <w:r w:rsidR="00A56BD2">
        <w:rPr>
          <w:color w:val="0070C0"/>
          <w:sz w:val="22"/>
          <w:szCs w:val="22"/>
          <w:u w:val="single"/>
        </w:rPr>
        <w:t xml:space="preserve">municipal </w:t>
      </w:r>
      <w:r w:rsidR="00A56BD2" w:rsidRPr="009F33B4">
        <w:rPr>
          <w:color w:val="0070C0"/>
          <w:sz w:val="22"/>
          <w:szCs w:val="22"/>
          <w:u w:val="single"/>
        </w:rPr>
        <w:t>election</w:t>
      </w:r>
      <w:r w:rsidR="00A56BD2">
        <w:rPr>
          <w:color w:val="0070C0"/>
          <w:sz w:val="22"/>
          <w:szCs w:val="22"/>
          <w:u w:val="single"/>
        </w:rPr>
        <w:t xml:space="preserve"> shall, on or after two weeks following the date of their election,</w:t>
      </w:r>
      <w:r w:rsidR="00A56BD2" w:rsidRPr="009F33B4">
        <w:rPr>
          <w:color w:val="0070C0"/>
          <w:sz w:val="22"/>
          <w:szCs w:val="22"/>
          <w:u w:val="single"/>
        </w:rPr>
        <w:t xml:space="preserve"> by a minimum of three votes appoint a qualified person to be the Town Clerk to </w:t>
      </w:r>
      <w:proofErr w:type="spellStart"/>
      <w:r w:rsidR="00A56BD2" w:rsidRPr="009F33B4">
        <w:rPr>
          <w:color w:val="0070C0"/>
          <w:sz w:val="22"/>
          <w:szCs w:val="22"/>
          <w:u w:val="single"/>
        </w:rPr>
        <w:t>workin</w:t>
      </w:r>
      <w:proofErr w:type="spellEnd"/>
      <w:r w:rsidR="00A56BD2" w:rsidRPr="009F33B4">
        <w:rPr>
          <w:color w:val="0070C0"/>
          <w:sz w:val="22"/>
          <w:szCs w:val="22"/>
          <w:u w:val="single"/>
        </w:rPr>
        <w:t xml:space="preserve"> that capacity </w:t>
      </w:r>
      <w:r w:rsidR="00A56BD2">
        <w:rPr>
          <w:color w:val="0070C0"/>
          <w:sz w:val="22"/>
          <w:szCs w:val="22"/>
          <w:u w:val="single"/>
        </w:rPr>
        <w:t xml:space="preserve">beginning </w:t>
      </w:r>
      <w:r w:rsidR="00A56BD2" w:rsidRPr="009F33B4">
        <w:rPr>
          <w:color w:val="0070C0"/>
          <w:sz w:val="22"/>
          <w:szCs w:val="22"/>
          <w:u w:val="single"/>
        </w:rPr>
        <w:t xml:space="preserve">on January 2 of the New Year </w:t>
      </w:r>
      <w:r w:rsidR="00A56BD2">
        <w:rPr>
          <w:color w:val="0070C0"/>
          <w:sz w:val="22"/>
          <w:szCs w:val="22"/>
          <w:u w:val="single"/>
        </w:rPr>
        <w:t>for a term of four (4) years, subject to the requirements of Chapter 92 of the General Statutes, as amended</w:t>
      </w:r>
      <w:r w:rsidR="004663A7">
        <w:rPr>
          <w:color w:val="0070C0"/>
          <w:sz w:val="22"/>
          <w:szCs w:val="22"/>
          <w:u w:val="single"/>
        </w:rPr>
        <w:t>,</w:t>
      </w:r>
      <w:r w:rsidR="00A56BD2">
        <w:rPr>
          <w:color w:val="0070C0"/>
          <w:sz w:val="22"/>
          <w:szCs w:val="22"/>
          <w:u w:val="single"/>
        </w:rPr>
        <w:t xml:space="preserve"> regarding “Town Clerks.”</w:t>
      </w:r>
    </w:p>
    <w:p w14:paraId="7FB65106" w14:textId="77777777" w:rsidR="00F37445" w:rsidRDefault="00F37445" w:rsidP="00F814AD">
      <w:pPr>
        <w:jc w:val="both"/>
      </w:pPr>
    </w:p>
    <w:p w14:paraId="104F4752" w14:textId="77777777" w:rsidR="000B4CE7" w:rsidRDefault="000B4CE7" w:rsidP="00524801">
      <w:pPr>
        <w:jc w:val="both"/>
        <w:rPr>
          <w:b/>
        </w:rPr>
      </w:pPr>
      <w:r w:rsidRPr="000B4CE7">
        <w:rPr>
          <w:b/>
        </w:rPr>
        <w:t>CHAPTER VIII – FINANCE AND TAXATION</w:t>
      </w:r>
    </w:p>
    <w:p w14:paraId="4C6FDD3F" w14:textId="77777777" w:rsidR="00014C05" w:rsidRDefault="00014C05" w:rsidP="00524801">
      <w:pPr>
        <w:jc w:val="both"/>
        <w:rPr>
          <w:b/>
        </w:rPr>
      </w:pPr>
      <w:r>
        <w:rPr>
          <w:b/>
        </w:rPr>
        <w:tab/>
        <w:t>Section 802. Duties on the Budget</w:t>
      </w:r>
    </w:p>
    <w:p w14:paraId="7A878629" w14:textId="77777777" w:rsidR="00014C05" w:rsidRPr="00014C05" w:rsidRDefault="00014C05" w:rsidP="00014C05">
      <w:pPr>
        <w:pStyle w:val="ListParagraph"/>
        <w:numPr>
          <w:ilvl w:val="0"/>
          <w:numId w:val="13"/>
        </w:numPr>
        <w:jc w:val="both"/>
        <w:rPr>
          <w:b/>
        </w:rPr>
      </w:pPr>
      <w:r>
        <w:rPr>
          <w:b/>
        </w:rPr>
        <w:t xml:space="preserve">(ALL NEW). </w:t>
      </w:r>
      <w:r>
        <w:rPr>
          <w:b/>
          <w:color w:val="0070C0"/>
          <w:u w:val="single"/>
        </w:rPr>
        <w:t>No later than October 15</w:t>
      </w:r>
      <w:r w:rsidRPr="00014C05">
        <w:rPr>
          <w:b/>
          <w:color w:val="0070C0"/>
          <w:u w:val="single"/>
          <w:vertAlign w:val="superscript"/>
        </w:rPr>
        <w:t>th</w:t>
      </w:r>
      <w:r>
        <w:rPr>
          <w:b/>
          <w:color w:val="0070C0"/>
          <w:u w:val="single"/>
        </w:rPr>
        <w:t xml:space="preserve">, the Board of Finance shall confer with the Board of Selectmen and the Board </w:t>
      </w:r>
      <w:r w:rsidR="00CB49F8">
        <w:rPr>
          <w:b/>
          <w:color w:val="0070C0"/>
          <w:u w:val="single"/>
        </w:rPr>
        <w:t>o</w:t>
      </w:r>
      <w:r>
        <w:rPr>
          <w:b/>
          <w:color w:val="0070C0"/>
          <w:u w:val="single"/>
        </w:rPr>
        <w:t>f Education t</w:t>
      </w:r>
      <w:r w:rsidR="00CB49F8">
        <w:rPr>
          <w:b/>
          <w:color w:val="0070C0"/>
          <w:u w:val="single"/>
        </w:rPr>
        <w:t>o</w:t>
      </w:r>
      <w:r>
        <w:rPr>
          <w:b/>
          <w:color w:val="0070C0"/>
          <w:u w:val="single"/>
        </w:rPr>
        <w:t xml:space="preserve"> discuss the goals and objectives for the upcoming budget. The Bo</w:t>
      </w:r>
      <w:r w:rsidR="00233C97">
        <w:rPr>
          <w:b/>
          <w:color w:val="0070C0"/>
          <w:u w:val="single"/>
        </w:rPr>
        <w:t>a</w:t>
      </w:r>
      <w:r>
        <w:rPr>
          <w:b/>
          <w:color w:val="0070C0"/>
          <w:u w:val="single"/>
        </w:rPr>
        <w:t xml:space="preserve">rd of Finance may suggest a </w:t>
      </w:r>
      <w:proofErr w:type="spellStart"/>
      <w:r>
        <w:rPr>
          <w:b/>
          <w:color w:val="0070C0"/>
          <w:u w:val="single"/>
        </w:rPr>
        <w:t>targetfor</w:t>
      </w:r>
      <w:proofErr w:type="spellEnd"/>
      <w:r>
        <w:rPr>
          <w:b/>
          <w:color w:val="0070C0"/>
          <w:u w:val="single"/>
        </w:rPr>
        <w:t xml:space="preserve"> expenditures for both the General Government and Board of Education budgets; however, the target shall not be binding with respect to budget submittals.</w:t>
      </w:r>
    </w:p>
    <w:p w14:paraId="3C32CFA7" w14:textId="77777777" w:rsidR="00014C05" w:rsidRPr="00014C05" w:rsidRDefault="00014C05" w:rsidP="00014C05">
      <w:pPr>
        <w:pStyle w:val="ListParagraph"/>
        <w:ind w:left="1080"/>
        <w:jc w:val="both"/>
        <w:rPr>
          <w:b/>
        </w:rPr>
      </w:pPr>
    </w:p>
    <w:p w14:paraId="0454FDC8" w14:textId="77777777" w:rsidR="00014C05" w:rsidRPr="005A3EA6" w:rsidRDefault="00014C05" w:rsidP="00014C05">
      <w:pPr>
        <w:pStyle w:val="ListParagraph"/>
        <w:numPr>
          <w:ilvl w:val="0"/>
          <w:numId w:val="13"/>
        </w:numPr>
        <w:jc w:val="both"/>
      </w:pPr>
      <w:r w:rsidRPr="00E9111C">
        <w:rPr>
          <w:b/>
        </w:rPr>
        <w:t>Agen</w:t>
      </w:r>
      <w:r w:rsidR="00E9111C" w:rsidRPr="00E9111C">
        <w:rPr>
          <w:b/>
        </w:rPr>
        <w:t>c</w:t>
      </w:r>
      <w:r w:rsidRPr="00E9111C">
        <w:rPr>
          <w:b/>
        </w:rPr>
        <w:t xml:space="preserve">y and Department heads </w:t>
      </w:r>
      <w:r w:rsidR="00E9111C" w:rsidRPr="00E9111C">
        <w:rPr>
          <w:b/>
        </w:rPr>
        <w:t>(Section 802A in the current Charter</w:t>
      </w:r>
      <w:r w:rsidR="00E9111C">
        <w:rPr>
          <w:b/>
        </w:rPr>
        <w:t xml:space="preserve">) </w:t>
      </w:r>
      <w:r w:rsidR="00E9111C">
        <w:rPr>
          <w:b/>
          <w:strike/>
          <w:color w:val="FF0000"/>
        </w:rPr>
        <w:t xml:space="preserve">At least one-hundred twenty (120) days before the end of the Fiscal Year </w:t>
      </w:r>
      <w:r w:rsidR="00E9111C" w:rsidRPr="00E9111C">
        <w:rPr>
          <w:b/>
          <w:color w:val="0070C0"/>
          <w:u w:val="single"/>
        </w:rPr>
        <w:t xml:space="preserve">At </w:t>
      </w:r>
      <w:r w:rsidR="00E9111C">
        <w:rPr>
          <w:b/>
          <w:color w:val="0070C0"/>
          <w:u w:val="single"/>
        </w:rPr>
        <w:t xml:space="preserve">least one-hundred fifty (150) days before the end of the Fiscal Year, </w:t>
      </w:r>
      <w:r w:rsidR="00E9111C">
        <w:rPr>
          <w:b/>
        </w:rPr>
        <w:t xml:space="preserve">the head of each department, office or agency of the Town, supported wholly or in part by Town funds, except the Regional Board of Education and </w:t>
      </w:r>
      <w:r w:rsidR="00E9111C">
        <w:rPr>
          <w:b/>
          <w:color w:val="0070C0"/>
          <w:u w:val="single"/>
        </w:rPr>
        <w:t xml:space="preserve">the local Board of Education, </w:t>
      </w:r>
      <w:r w:rsidR="00E9111C">
        <w:rPr>
          <w:b/>
        </w:rPr>
        <w:t xml:space="preserve">shall file with the </w:t>
      </w:r>
      <w:r w:rsidR="00E9111C" w:rsidRPr="00E9111C">
        <w:rPr>
          <w:b/>
          <w:strike/>
          <w:color w:val="FF0000"/>
        </w:rPr>
        <w:t xml:space="preserve">Board </w:t>
      </w:r>
      <w:r w:rsidR="00E9111C">
        <w:rPr>
          <w:b/>
          <w:strike/>
          <w:color w:val="FF0000"/>
        </w:rPr>
        <w:t xml:space="preserve">of Finance </w:t>
      </w:r>
      <w:r w:rsidR="00E9111C">
        <w:rPr>
          <w:b/>
          <w:color w:val="0070C0"/>
          <w:u w:val="single"/>
        </w:rPr>
        <w:t xml:space="preserve">Town Administrator </w:t>
      </w:r>
      <w:r w:rsidR="00E9111C" w:rsidRPr="005A3EA6">
        <w:t xml:space="preserve">a detailed estimate of expenditures to be made by that department, office or agency and the revenues  other than </w:t>
      </w:r>
      <w:proofErr w:type="spellStart"/>
      <w:r w:rsidR="00E9111C" w:rsidRPr="005A3EA6">
        <w:t>propertytaxes</w:t>
      </w:r>
      <w:proofErr w:type="spellEnd"/>
      <w:r w:rsidR="00E9111C" w:rsidRPr="005A3EA6">
        <w:t>, to be collected t</w:t>
      </w:r>
      <w:r w:rsidR="005A3EA6" w:rsidRPr="005A3EA6">
        <w:t>h</w:t>
      </w:r>
      <w:r w:rsidR="00E9111C" w:rsidRPr="005A3EA6">
        <w:t>ereby in the ensuing Fiscal Year. Such estimates shall be accompanied by a statement</w:t>
      </w:r>
      <w:r w:rsidR="005A3EA6" w:rsidRPr="005A3EA6">
        <w:t xml:space="preserve"> setting forth the services, activities and work </w:t>
      </w:r>
      <w:r w:rsidR="005A3EA6" w:rsidRPr="005A3EA6">
        <w:lastRenderedPageBreak/>
        <w:t xml:space="preserve">accomplished during the current year and planned for accomplishment for the ensuing Fiscal Year. </w:t>
      </w:r>
      <w:r w:rsidR="005A3EA6">
        <w:rPr>
          <w:color w:val="0070C0"/>
          <w:u w:val="single"/>
        </w:rPr>
        <w:t>The Local Board of Education budget must be submitted to the Board of Finance by February 15</w:t>
      </w:r>
      <w:r w:rsidR="005A3EA6" w:rsidRPr="005A3EA6">
        <w:rPr>
          <w:color w:val="0070C0"/>
          <w:u w:val="single"/>
          <w:vertAlign w:val="superscript"/>
        </w:rPr>
        <w:t>th</w:t>
      </w:r>
      <w:r w:rsidR="005A3EA6">
        <w:rPr>
          <w:color w:val="0070C0"/>
          <w:u w:val="single"/>
        </w:rPr>
        <w:t>.</w:t>
      </w:r>
    </w:p>
    <w:p w14:paraId="4B989967" w14:textId="77777777" w:rsidR="005A3EA6" w:rsidRDefault="005A3EA6" w:rsidP="005A3EA6">
      <w:pPr>
        <w:pStyle w:val="ListParagraph"/>
      </w:pPr>
    </w:p>
    <w:p w14:paraId="3841E3A7" w14:textId="77777777" w:rsidR="005A3EA6" w:rsidRPr="007A7865" w:rsidRDefault="00A52514" w:rsidP="00014C05">
      <w:pPr>
        <w:pStyle w:val="ListParagraph"/>
        <w:numPr>
          <w:ilvl w:val="0"/>
          <w:numId w:val="13"/>
        </w:numPr>
        <w:jc w:val="both"/>
      </w:pPr>
      <w:r>
        <w:t xml:space="preserve">(ALL NEW) </w:t>
      </w:r>
      <w:r w:rsidR="007A7865">
        <w:rPr>
          <w:color w:val="0070C0"/>
          <w:u w:val="single"/>
        </w:rPr>
        <w:t xml:space="preserve">Duties of the Town Administrator. The Town Administrator shall review the budget estimates. Upon completion of the review and not later </w:t>
      </w:r>
      <w:proofErr w:type="spellStart"/>
      <w:r w:rsidR="007A7865">
        <w:rPr>
          <w:color w:val="0070C0"/>
          <w:u w:val="single"/>
        </w:rPr>
        <w:t>that</w:t>
      </w:r>
      <w:proofErr w:type="spellEnd"/>
      <w:r w:rsidR="007A7865">
        <w:rPr>
          <w:color w:val="0070C0"/>
          <w:u w:val="single"/>
        </w:rPr>
        <w:t xml:space="preserve"> one-hundred twenty (120) days prior to the end of the Fiscal Year, the Town Administrator </w:t>
      </w:r>
      <w:r w:rsidR="00CB49F8">
        <w:rPr>
          <w:color w:val="0070C0"/>
          <w:u w:val="single"/>
        </w:rPr>
        <w:t>s</w:t>
      </w:r>
      <w:r w:rsidR="007A7865">
        <w:rPr>
          <w:color w:val="0070C0"/>
          <w:u w:val="single"/>
        </w:rPr>
        <w:t xml:space="preserve">hall present to the Board of Selectmen and Board of Finance a proposed budget. In preparing the proposed budget, the Town Administrator may comment and make recommendations on the budget requests made by various departments, offices and agencies. </w:t>
      </w:r>
    </w:p>
    <w:p w14:paraId="52C75256" w14:textId="77777777" w:rsidR="007A7865" w:rsidRDefault="007A7865" w:rsidP="007A7865">
      <w:pPr>
        <w:pStyle w:val="ListParagraph"/>
      </w:pPr>
    </w:p>
    <w:p w14:paraId="43AE90D2" w14:textId="77777777" w:rsidR="007A7865" w:rsidRPr="007A7865" w:rsidRDefault="007A7865" w:rsidP="00014C05">
      <w:pPr>
        <w:pStyle w:val="ListParagraph"/>
        <w:numPr>
          <w:ilvl w:val="0"/>
          <w:numId w:val="13"/>
        </w:numPr>
        <w:jc w:val="both"/>
        <w:rPr>
          <w:u w:val="single"/>
        </w:rPr>
      </w:pPr>
      <w:r>
        <w:t xml:space="preserve">(ALL NEW) </w:t>
      </w:r>
      <w:r w:rsidRPr="007A7865">
        <w:rPr>
          <w:color w:val="0070C0"/>
          <w:u w:val="single"/>
        </w:rPr>
        <w:t>There shall be budget review meetings in March which shall be joint meetings of the Board of Selectmen and the Board of Finance. A quorum of at least one of the two Boards is required to conduct business.</w:t>
      </w:r>
    </w:p>
    <w:p w14:paraId="1AF6B17E" w14:textId="77777777" w:rsidR="007A7865" w:rsidRPr="007A7865" w:rsidRDefault="007A7865" w:rsidP="007A7865">
      <w:pPr>
        <w:pStyle w:val="ListParagraph"/>
        <w:rPr>
          <w:u w:val="single"/>
        </w:rPr>
      </w:pPr>
    </w:p>
    <w:p w14:paraId="0503E327" w14:textId="77777777" w:rsidR="007A7865" w:rsidRDefault="007A7865" w:rsidP="00014C05">
      <w:pPr>
        <w:pStyle w:val="ListParagraph"/>
        <w:numPr>
          <w:ilvl w:val="0"/>
          <w:numId w:val="13"/>
        </w:numPr>
        <w:jc w:val="both"/>
        <w:rPr>
          <w:b/>
          <w:u w:val="single"/>
        </w:rPr>
      </w:pPr>
      <w:r w:rsidRPr="007A7865">
        <w:rPr>
          <w:b/>
          <w:u w:val="single"/>
        </w:rPr>
        <w:t>Duties of the Board of Finance (formerly Section 802B</w:t>
      </w:r>
      <w:r w:rsidR="00FA16E4">
        <w:rPr>
          <w:b/>
          <w:u w:val="single"/>
        </w:rPr>
        <w:t>)</w:t>
      </w:r>
    </w:p>
    <w:p w14:paraId="012E0160" w14:textId="77777777" w:rsidR="007A7865" w:rsidRPr="007A7865" w:rsidRDefault="007A7865" w:rsidP="007A7865">
      <w:pPr>
        <w:pStyle w:val="ListParagraph"/>
        <w:rPr>
          <w:b/>
          <w:u w:val="single"/>
        </w:rPr>
      </w:pPr>
    </w:p>
    <w:p w14:paraId="5CF767CF" w14:textId="77777777" w:rsidR="00D651C7" w:rsidRDefault="007A7865" w:rsidP="007A7865">
      <w:pPr>
        <w:pStyle w:val="ListParagraph"/>
        <w:ind w:left="1080"/>
        <w:jc w:val="both"/>
        <w:rPr>
          <w:b/>
        </w:rPr>
      </w:pPr>
      <w:r w:rsidRPr="00D651C7">
        <w:t xml:space="preserve">The Board of Finance </w:t>
      </w:r>
      <w:r w:rsidR="00D651C7" w:rsidRPr="00D651C7">
        <w:t xml:space="preserve">shall review the budget estimates with the heads of all Town supported departments, offices, and </w:t>
      </w:r>
      <w:proofErr w:type="spellStart"/>
      <w:r w:rsidR="00D651C7" w:rsidRPr="00D651C7">
        <w:t>agencies</w:t>
      </w:r>
      <w:r w:rsidR="00D651C7">
        <w:rPr>
          <w:b/>
          <w:color w:val="0070C0"/>
          <w:u w:val="single"/>
        </w:rPr>
        <w:t>as</w:t>
      </w:r>
      <w:proofErr w:type="spellEnd"/>
      <w:r w:rsidR="00D651C7">
        <w:rPr>
          <w:b/>
          <w:color w:val="0070C0"/>
          <w:u w:val="single"/>
        </w:rPr>
        <w:t xml:space="preserve"> needed. </w:t>
      </w:r>
      <w:r w:rsidR="00D651C7">
        <w:rPr>
          <w:b/>
        </w:rPr>
        <w:t xml:space="preserve">. . </w:t>
      </w:r>
      <w:proofErr w:type="gramStart"/>
      <w:r w:rsidR="00D651C7">
        <w:rPr>
          <w:b/>
        </w:rPr>
        <w:t>. . . .</w:t>
      </w:r>
      <w:proofErr w:type="gramEnd"/>
      <w:r w:rsidR="00D651C7">
        <w:rPr>
          <w:b/>
        </w:rPr>
        <w:t xml:space="preserve"> (</w:t>
      </w:r>
      <w:proofErr w:type="gramStart"/>
      <w:r w:rsidR="00D651C7">
        <w:rPr>
          <w:b/>
        </w:rPr>
        <w:t>some</w:t>
      </w:r>
      <w:proofErr w:type="gramEnd"/>
      <w:r w:rsidR="00D651C7">
        <w:rPr>
          <w:b/>
        </w:rPr>
        <w:t xml:space="preserve"> text omitted)</w:t>
      </w:r>
    </w:p>
    <w:p w14:paraId="1A56694A" w14:textId="77777777" w:rsidR="00D651C7" w:rsidRDefault="00D651C7" w:rsidP="007A7865">
      <w:pPr>
        <w:pStyle w:val="ListParagraph"/>
        <w:ind w:left="1080"/>
        <w:jc w:val="both"/>
        <w:rPr>
          <w:b/>
        </w:rPr>
      </w:pPr>
      <w:r w:rsidRPr="00D651C7">
        <w:t>The Board of Finance shall include the estimated budget request of the Regional School District No. 8</w:t>
      </w:r>
      <w:r>
        <w:rPr>
          <w:b/>
          <w:color w:val="0070C0"/>
          <w:u w:val="single"/>
        </w:rPr>
        <w:t xml:space="preserve">Board of Education </w:t>
      </w:r>
      <w:r w:rsidRPr="00D651C7">
        <w:t>in their recommended budget.</w:t>
      </w:r>
    </w:p>
    <w:p w14:paraId="0011E8D8" w14:textId="77777777" w:rsidR="00D651C7" w:rsidRDefault="00D651C7" w:rsidP="007A7865">
      <w:pPr>
        <w:pStyle w:val="ListParagraph"/>
        <w:ind w:left="1080"/>
        <w:jc w:val="both"/>
        <w:rPr>
          <w:b/>
        </w:rPr>
      </w:pPr>
    </w:p>
    <w:p w14:paraId="4A1E5958" w14:textId="77777777" w:rsidR="004B7286" w:rsidRDefault="00D651C7" w:rsidP="00A56BD2">
      <w:pPr>
        <w:pStyle w:val="ListParagraph"/>
        <w:ind w:left="1080"/>
        <w:jc w:val="both"/>
        <w:rPr>
          <w:b/>
        </w:rPr>
      </w:pPr>
      <w:r>
        <w:rPr>
          <w:b/>
        </w:rPr>
        <w:t>(E</w:t>
      </w:r>
      <w:r w:rsidR="004663A7">
        <w:rPr>
          <w:b/>
        </w:rPr>
        <w:t>.</w:t>
      </w:r>
      <w:r>
        <w:rPr>
          <w:b/>
        </w:rPr>
        <w:t>1</w:t>
      </w:r>
      <w:r w:rsidR="004663A7">
        <w:rPr>
          <w:b/>
        </w:rPr>
        <w:t>)</w:t>
      </w:r>
      <w:r>
        <w:rPr>
          <w:b/>
        </w:rPr>
        <w:t xml:space="preserve"> Upon completion of the review and not later than </w:t>
      </w:r>
      <w:r>
        <w:rPr>
          <w:b/>
          <w:strike/>
          <w:color w:val="FF0000"/>
        </w:rPr>
        <w:t>sixty days (60) days (</w:t>
      </w:r>
      <w:r>
        <w:rPr>
          <w:b/>
          <w:color w:val="0070C0"/>
          <w:u w:val="single"/>
        </w:rPr>
        <w:t>85) days prior to the end of the Fiscal Year, the Board of Finance shall hol</w:t>
      </w:r>
      <w:r w:rsidR="00647AAE">
        <w:rPr>
          <w:b/>
          <w:color w:val="0070C0"/>
          <w:u w:val="single"/>
        </w:rPr>
        <w:t>d</w:t>
      </w:r>
      <w:r>
        <w:rPr>
          <w:b/>
          <w:color w:val="0070C0"/>
          <w:u w:val="single"/>
        </w:rPr>
        <w:t xml:space="preserve"> a Public Hearing on their recommended budget. </w:t>
      </w:r>
      <w:r w:rsidR="00A56BD2" w:rsidRPr="00763173">
        <w:rPr>
          <w:b/>
          <w:strike/>
          <w:color w:val="FF0000"/>
        </w:rPr>
        <w:t>the Board of Finance shall hold a public heari</w:t>
      </w:r>
      <w:r w:rsidR="00763173" w:rsidRPr="00763173">
        <w:rPr>
          <w:b/>
          <w:strike/>
          <w:color w:val="FF0000"/>
        </w:rPr>
        <w:t>n</w:t>
      </w:r>
      <w:r w:rsidR="00A56BD2" w:rsidRPr="00763173">
        <w:rPr>
          <w:b/>
          <w:strike/>
          <w:color w:val="FF0000"/>
        </w:rPr>
        <w:t>g, as provided for in Section 802C of this Charter, on the proposed budget</w:t>
      </w:r>
      <w:r w:rsidR="00A56BD2" w:rsidRPr="00763173">
        <w:rPr>
          <w:b/>
        </w:rPr>
        <w:t xml:space="preserve">. </w:t>
      </w:r>
    </w:p>
    <w:p w14:paraId="09566BA0" w14:textId="77777777" w:rsidR="00A56BD2" w:rsidRPr="00763173" w:rsidRDefault="00A56BD2" w:rsidP="00A56BD2">
      <w:pPr>
        <w:pStyle w:val="ListParagraph"/>
        <w:ind w:left="1080"/>
        <w:jc w:val="both"/>
        <w:rPr>
          <w:b/>
          <w:strike/>
          <w:color w:val="FF0000"/>
        </w:rPr>
      </w:pPr>
    </w:p>
    <w:p w14:paraId="536B9464" w14:textId="77777777" w:rsidR="00272864" w:rsidRDefault="00272864" w:rsidP="00524801">
      <w:pPr>
        <w:jc w:val="both"/>
        <w:rPr>
          <w:b/>
        </w:rPr>
      </w:pPr>
      <w:r>
        <w:rPr>
          <w:b/>
        </w:rPr>
        <w:tab/>
      </w:r>
      <w:r w:rsidRPr="00272864">
        <w:rPr>
          <w:b/>
        </w:rPr>
        <w:t>Section 803. The Annual Town Budget Meeting and Referendum</w:t>
      </w:r>
    </w:p>
    <w:p w14:paraId="6128B42A" w14:textId="77777777" w:rsidR="00272864" w:rsidRPr="00D976AF" w:rsidRDefault="00272864" w:rsidP="00272864">
      <w:pPr>
        <w:pStyle w:val="ListParagraph"/>
        <w:numPr>
          <w:ilvl w:val="0"/>
          <w:numId w:val="12"/>
        </w:numPr>
        <w:jc w:val="both"/>
      </w:pPr>
      <w:r w:rsidRPr="00272864">
        <w:t xml:space="preserve">The Annual Town Budget </w:t>
      </w:r>
      <w:r>
        <w:t xml:space="preserve">Meeting shall be held </w:t>
      </w:r>
      <w:r>
        <w:rPr>
          <w:strike/>
          <w:color w:val="FF0000"/>
        </w:rPr>
        <w:t xml:space="preserve">on one of the first ten business days of May. </w:t>
      </w:r>
      <w:r w:rsidR="00647AAE">
        <w:rPr>
          <w:color w:val="0070C0"/>
          <w:u w:val="single"/>
        </w:rPr>
        <w:t>i</w:t>
      </w:r>
      <w:r>
        <w:rPr>
          <w:color w:val="0070C0"/>
          <w:u w:val="single"/>
        </w:rPr>
        <w:t xml:space="preserve">n the second week of April. </w:t>
      </w:r>
    </w:p>
    <w:p w14:paraId="7194A86A" w14:textId="77777777" w:rsidR="00D976AF" w:rsidRPr="00272864" w:rsidRDefault="00D976AF" w:rsidP="00D976AF">
      <w:pPr>
        <w:pStyle w:val="ListParagraph"/>
        <w:ind w:left="1080"/>
        <w:jc w:val="both"/>
      </w:pPr>
    </w:p>
    <w:p w14:paraId="6F0DDFB1" w14:textId="77777777" w:rsidR="00272864" w:rsidRPr="00CB49F8" w:rsidRDefault="00272864" w:rsidP="00272864">
      <w:pPr>
        <w:pStyle w:val="ListParagraph"/>
        <w:numPr>
          <w:ilvl w:val="0"/>
          <w:numId w:val="12"/>
        </w:numPr>
        <w:jc w:val="both"/>
      </w:pPr>
      <w:r>
        <w:rPr>
          <w:strike/>
          <w:color w:val="FF0000"/>
        </w:rPr>
        <w:t xml:space="preserve">If a </w:t>
      </w:r>
      <w:proofErr w:type="spellStart"/>
      <w:r>
        <w:rPr>
          <w:strike/>
          <w:color w:val="FF0000"/>
        </w:rPr>
        <w:t>quorumas</w:t>
      </w:r>
      <w:proofErr w:type="spellEnd"/>
      <w:r>
        <w:rPr>
          <w:strike/>
          <w:color w:val="FF0000"/>
        </w:rPr>
        <w:t xml:space="preserve"> defined in Section 302 of this Charter is present, then the meeting may proceed to adopt or reject the budget. Prior to taking </w:t>
      </w:r>
      <w:r w:rsidR="00CB49F8">
        <w:rPr>
          <w:strike/>
          <w:color w:val="FF0000"/>
        </w:rPr>
        <w:t xml:space="preserve">a </w:t>
      </w:r>
      <w:r>
        <w:rPr>
          <w:strike/>
          <w:color w:val="FF0000"/>
        </w:rPr>
        <w:t>vote to adopt o</w:t>
      </w:r>
      <w:r w:rsidR="00CB49F8">
        <w:rPr>
          <w:strike/>
          <w:color w:val="FF0000"/>
        </w:rPr>
        <w:t xml:space="preserve">r </w:t>
      </w:r>
      <w:r>
        <w:rPr>
          <w:strike/>
          <w:color w:val="FF0000"/>
        </w:rPr>
        <w:t xml:space="preserve">reject the budget, </w:t>
      </w:r>
      <w:r>
        <w:t xml:space="preserve">The Town Meeting may make amendments to the proposed budget, provided, however, that the Town Meeting shall only have the power to reduce or modify, but not increase the budget or any portion thereof. The Town Meeting may not alter any specific items contained in the budget proposed by the local Board of Education. </w:t>
      </w:r>
      <w:r>
        <w:rPr>
          <w:strike/>
          <w:color w:val="FF0000"/>
        </w:rPr>
        <w:t xml:space="preserve">If the budget is rejected, the Board of Finance shall review </w:t>
      </w:r>
      <w:proofErr w:type="spellStart"/>
      <w:r>
        <w:rPr>
          <w:strike/>
          <w:color w:val="FF0000"/>
        </w:rPr>
        <w:t>therejected</w:t>
      </w:r>
      <w:proofErr w:type="spellEnd"/>
      <w:r>
        <w:rPr>
          <w:strike/>
          <w:color w:val="FF0000"/>
        </w:rPr>
        <w:t xml:space="preserve"> budget and present the same or a </w:t>
      </w:r>
      <w:r w:rsidR="00BD04FE">
        <w:rPr>
          <w:strike/>
          <w:color w:val="FF0000"/>
        </w:rPr>
        <w:t xml:space="preserve">revised budget to a subsequent Town Meeting held on the same day of the next following week. If the budget is approved, </w:t>
      </w:r>
      <w:r w:rsidR="00BD04FE">
        <w:rPr>
          <w:color w:val="0070C0"/>
          <w:u w:val="single"/>
        </w:rPr>
        <w:t xml:space="preserve">the Town Meeting shall adjourn to a referendum to be held on the Tuesday following </w:t>
      </w:r>
      <w:r w:rsidR="00BD04FE">
        <w:rPr>
          <w:color w:val="0070C0"/>
          <w:u w:val="single"/>
        </w:rPr>
        <w:lastRenderedPageBreak/>
        <w:t xml:space="preserve">the first Monday in May. </w:t>
      </w:r>
      <w:r w:rsidR="00BD04FE">
        <w:rPr>
          <w:strike/>
          <w:color w:val="FF0000"/>
          <w:u w:val="single"/>
        </w:rPr>
        <w:t xml:space="preserve">It shall be put to a referendum on the second following Tuesday. </w:t>
      </w:r>
      <w:r w:rsidR="00BD04FE" w:rsidRPr="00BD04FE">
        <w:t xml:space="preserve">Voting </w:t>
      </w:r>
      <w:r w:rsidR="00BD04FE" w:rsidRPr="00CB49F8">
        <w:t xml:space="preserve">by absentee ballot at the referendum is allowed. </w:t>
      </w:r>
    </w:p>
    <w:p w14:paraId="024B8CCE" w14:textId="77777777" w:rsidR="00BD04FE" w:rsidRPr="00BD04FE" w:rsidRDefault="00BD04FE" w:rsidP="00BD04FE">
      <w:pPr>
        <w:pStyle w:val="ListParagraph"/>
        <w:ind w:left="1080"/>
        <w:jc w:val="both"/>
      </w:pPr>
    </w:p>
    <w:p w14:paraId="276565EC" w14:textId="77777777" w:rsidR="00D976AF" w:rsidRDefault="00BD04FE" w:rsidP="00D976AF">
      <w:pPr>
        <w:pStyle w:val="ListParagraph"/>
        <w:numPr>
          <w:ilvl w:val="0"/>
          <w:numId w:val="12"/>
        </w:numPr>
        <w:jc w:val="both"/>
        <w:rPr>
          <w:strike/>
          <w:color w:val="FF0000"/>
        </w:rPr>
      </w:pPr>
      <w:r w:rsidRPr="00BD04FE">
        <w:rPr>
          <w:strike/>
          <w:color w:val="FF0000"/>
        </w:rPr>
        <w:t>This subsection, 803C, shall be deleted in its entirety</w:t>
      </w:r>
      <w:r>
        <w:rPr>
          <w:strike/>
          <w:color w:val="FF0000"/>
        </w:rPr>
        <w:t xml:space="preserve"> by the Charter Revision of 2024.</w:t>
      </w:r>
    </w:p>
    <w:p w14:paraId="7803D338" w14:textId="77777777" w:rsidR="00D976AF" w:rsidRPr="00D976AF" w:rsidRDefault="00D976AF" w:rsidP="00D976AF">
      <w:pPr>
        <w:pStyle w:val="ListParagraph"/>
        <w:rPr>
          <w:strike/>
          <w:color w:val="FF0000"/>
        </w:rPr>
      </w:pPr>
    </w:p>
    <w:p w14:paraId="45CAFCEF" w14:textId="77777777" w:rsidR="00042262" w:rsidRPr="00D976AF" w:rsidRDefault="00D976AF" w:rsidP="00D976AF">
      <w:pPr>
        <w:pStyle w:val="ListParagraph"/>
        <w:numPr>
          <w:ilvl w:val="0"/>
          <w:numId w:val="12"/>
        </w:numPr>
        <w:jc w:val="both"/>
        <w:rPr>
          <w:strike/>
          <w:color w:val="FF0000"/>
        </w:rPr>
      </w:pPr>
      <w:proofErr w:type="spellStart"/>
      <w:r w:rsidRPr="00D976AF">
        <w:t>D.</w:t>
      </w:r>
      <w:r w:rsidR="00BD04FE" w:rsidRPr="00D976AF">
        <w:rPr>
          <w:strike/>
          <w:color w:val="FF0000"/>
        </w:rPr>
        <w:t>If</w:t>
      </w:r>
      <w:proofErr w:type="spellEnd"/>
      <w:r w:rsidR="00BD04FE" w:rsidRPr="00D976AF">
        <w:rPr>
          <w:strike/>
          <w:color w:val="FF0000"/>
        </w:rPr>
        <w:t xml:space="preserve"> a quorum is present at the Succeeding Town Meeting on the rejected budget, the Town Meeting may proceed to </w:t>
      </w:r>
      <w:r w:rsidR="00C85599" w:rsidRPr="00D976AF">
        <w:rPr>
          <w:strike/>
          <w:color w:val="FF0000"/>
        </w:rPr>
        <w:t xml:space="preserve">proceed. If a quorum is not present, the budget shall be put to a referendum on the Tuesday following the next Monday. This same adoption cycle shall be followed if any budget is rejected at Town Meeting or referendum until a budget is finally adopted. </w:t>
      </w:r>
      <w:r w:rsidR="00C85599">
        <w:t xml:space="preserve">If the budget is defeated at a first referendum </w:t>
      </w:r>
      <w:r w:rsidR="00C85599" w:rsidRPr="00D976AF">
        <w:rPr>
          <w:strike/>
          <w:color w:val="FF0000"/>
        </w:rPr>
        <w:t xml:space="preserve">or for a second time at town meeting </w:t>
      </w:r>
      <w:r w:rsidR="00C85599">
        <w:t xml:space="preserve">the budget will be bifurcated into separate votes on the Town Budget and on the local Board of Education Budget individually, and the process shall begin again with the Board of Finance as set forth in Section </w:t>
      </w:r>
      <w:r w:rsidR="00C85599" w:rsidRPr="00D976AF">
        <w:rPr>
          <w:strike/>
          <w:color w:val="FF0000"/>
        </w:rPr>
        <w:t>803C</w:t>
      </w:r>
      <w:r w:rsidR="00C85599" w:rsidRPr="00D976AF">
        <w:rPr>
          <w:color w:val="0070C0"/>
          <w:u w:val="single"/>
        </w:rPr>
        <w:t>802</w:t>
      </w:r>
      <w:r w:rsidR="001D4AB6" w:rsidRPr="00D976AF">
        <w:rPr>
          <w:color w:val="0070C0"/>
          <w:u w:val="single"/>
        </w:rPr>
        <w:t>E</w:t>
      </w:r>
      <w:r w:rsidR="00C85599" w:rsidRPr="00D976AF">
        <w:rPr>
          <w:color w:val="0070C0"/>
          <w:u w:val="single"/>
        </w:rPr>
        <w:t xml:space="preserve">, </w:t>
      </w:r>
      <w:r w:rsidR="00C85599">
        <w:t>above, and continue until each</w:t>
      </w:r>
      <w:r w:rsidR="00957BC0">
        <w:t xml:space="preserve"> bifurcated budget is passed. The Board of Finance shall review any rejected budget and present </w:t>
      </w:r>
      <w:r w:rsidR="00957BC0" w:rsidRPr="00D976AF">
        <w:rPr>
          <w:strike/>
          <w:color w:val="FF0000"/>
        </w:rPr>
        <w:t xml:space="preserve">for review and discussion only, </w:t>
      </w:r>
      <w:r w:rsidR="00957BC0">
        <w:t xml:space="preserve">the same or revised budget(s) to </w:t>
      </w:r>
      <w:r w:rsidR="00957BC0" w:rsidRPr="00D976AF">
        <w:rPr>
          <w:strike/>
          <w:color w:val="FF0000"/>
        </w:rPr>
        <w:t>a subsequent Town Meeting held exactly one week after the day of the referendum at which the budget was rejected, and</w:t>
      </w:r>
      <w:r w:rsidR="00957BC0">
        <w:t xml:space="preserve"> the next referendum which will be held exactly two weeks later. If only one of the two bifurcated budgets is passed at referendum, it is final and may be implemented for the new Fiscal Year, but this process must continue for any failed budget until it </w:t>
      </w:r>
      <w:proofErr w:type="gramStart"/>
      <w:r w:rsidR="00957BC0">
        <w:t>is</w:t>
      </w:r>
      <w:proofErr w:type="gramEnd"/>
      <w:r w:rsidR="00957BC0">
        <w:t xml:space="preserve"> </w:t>
      </w:r>
    </w:p>
    <w:p w14:paraId="175644C1" w14:textId="77777777" w:rsidR="00BD04FE" w:rsidRDefault="00957BC0" w:rsidP="00042262">
      <w:pPr>
        <w:pStyle w:val="ListParagraph"/>
        <w:ind w:left="1080"/>
        <w:jc w:val="both"/>
      </w:pPr>
      <w:r>
        <w:t xml:space="preserve">passed. </w:t>
      </w:r>
    </w:p>
    <w:p w14:paraId="6398511D" w14:textId="77777777" w:rsidR="00042262" w:rsidRPr="00042262" w:rsidRDefault="00042262" w:rsidP="00042262">
      <w:pPr>
        <w:pStyle w:val="ListParagraph"/>
        <w:ind w:left="1080"/>
        <w:jc w:val="both"/>
        <w:rPr>
          <w:strike/>
          <w:color w:val="FF0000"/>
          <w:u w:val="single"/>
        </w:rPr>
      </w:pPr>
    </w:p>
    <w:p w14:paraId="656CBDCB" w14:textId="77777777" w:rsidR="00042262" w:rsidRPr="00D976AF" w:rsidRDefault="00D976AF" w:rsidP="00D976AF">
      <w:pPr>
        <w:ind w:left="1080"/>
        <w:jc w:val="both"/>
        <w:rPr>
          <w:color w:val="1F497D" w:themeColor="text2"/>
          <w:u w:val="single"/>
        </w:rPr>
      </w:pPr>
      <w:proofErr w:type="spellStart"/>
      <w:proofErr w:type="gramStart"/>
      <w:r>
        <w:t>E.</w:t>
      </w:r>
      <w:r w:rsidR="003F657F" w:rsidRPr="003F657F">
        <w:t>After</w:t>
      </w:r>
      <w:proofErr w:type="spellEnd"/>
      <w:proofErr w:type="gramEnd"/>
      <w:r w:rsidR="003F657F" w:rsidRPr="003F657F">
        <w:t xml:space="preserve"> the final adoption of the budget at referendum</w:t>
      </w:r>
      <w:r w:rsidR="003F657F">
        <w:t xml:space="preserve">, and with consideration of external budgeting factors including state appropriation(s) and/or the Region Eight </w:t>
      </w:r>
      <w:r w:rsidR="003F657F" w:rsidRPr="00D976AF">
        <w:rPr>
          <w:color w:val="0070C0"/>
          <w:u w:val="single"/>
        </w:rPr>
        <w:t>(8) Bo</w:t>
      </w:r>
      <w:r w:rsidR="004919D8" w:rsidRPr="00D976AF">
        <w:rPr>
          <w:color w:val="0070C0"/>
          <w:u w:val="single"/>
        </w:rPr>
        <w:t>a</w:t>
      </w:r>
      <w:r w:rsidR="003F657F" w:rsidRPr="00D976AF">
        <w:rPr>
          <w:color w:val="0070C0"/>
          <w:u w:val="single"/>
        </w:rPr>
        <w:t>rd of Education</w:t>
      </w:r>
      <w:r w:rsidR="003F657F">
        <w:t>, the Board of Finance shall meet as soon as possible to set the mill rate for the upcoming Fiscal Year.</w:t>
      </w:r>
    </w:p>
    <w:p w14:paraId="17BA030B" w14:textId="77777777" w:rsidR="00042262" w:rsidRDefault="00042262" w:rsidP="00042262">
      <w:pPr>
        <w:pStyle w:val="ListParagraph"/>
        <w:ind w:left="1080"/>
        <w:jc w:val="both"/>
        <w:rPr>
          <w:b/>
        </w:rPr>
      </w:pPr>
    </w:p>
    <w:p w14:paraId="56137EDB" w14:textId="77777777" w:rsidR="00042262" w:rsidRDefault="00D976AF" w:rsidP="00D976AF">
      <w:pPr>
        <w:ind w:left="1080"/>
        <w:jc w:val="both"/>
        <w:rPr>
          <w:b/>
        </w:rPr>
      </w:pPr>
      <w:proofErr w:type="spellStart"/>
      <w:proofErr w:type="gramStart"/>
      <w:r>
        <w:rPr>
          <w:b/>
        </w:rPr>
        <w:t>F.</w:t>
      </w:r>
      <w:r w:rsidR="00042262" w:rsidRPr="00D976AF">
        <w:rPr>
          <w:b/>
        </w:rPr>
        <w:t>Notices</w:t>
      </w:r>
      <w:proofErr w:type="spellEnd"/>
      <w:proofErr w:type="gramEnd"/>
      <w:r w:rsidR="00042262" w:rsidRPr="00D976AF">
        <w:rPr>
          <w:b/>
        </w:rPr>
        <w:t xml:space="preserve"> indicating the date, location and agenda of the Annual Town Budget Meetings) </w:t>
      </w:r>
      <w:r w:rsidR="00042262" w:rsidRPr="00D976AF">
        <w:rPr>
          <w:b/>
          <w:strike/>
          <w:color w:val="FF0000"/>
        </w:rPr>
        <w:t xml:space="preserve">and a separate notice identifying the date, </w:t>
      </w:r>
      <w:proofErr w:type="spellStart"/>
      <w:r w:rsidR="00042262" w:rsidRPr="00D976AF">
        <w:rPr>
          <w:b/>
          <w:strike/>
          <w:color w:val="FF0000"/>
        </w:rPr>
        <w:t>and</w:t>
      </w:r>
      <w:r w:rsidR="00042262" w:rsidRPr="00D976AF">
        <w:rPr>
          <w:b/>
          <w:color w:val="1F497D" w:themeColor="text2"/>
          <w:u w:val="single"/>
        </w:rPr>
        <w:t>including</w:t>
      </w:r>
      <w:proofErr w:type="spellEnd"/>
      <w:r w:rsidR="00042262" w:rsidRPr="00D976AF">
        <w:rPr>
          <w:b/>
          <w:color w:val="1F497D" w:themeColor="text2"/>
          <w:u w:val="single"/>
        </w:rPr>
        <w:t xml:space="preserve"> the date </w:t>
      </w:r>
      <w:proofErr w:type="spellStart"/>
      <w:r w:rsidR="00042262" w:rsidRPr="00D976AF">
        <w:rPr>
          <w:b/>
          <w:color w:val="1F497D" w:themeColor="text2"/>
          <w:u w:val="single"/>
        </w:rPr>
        <w:t>and</w:t>
      </w:r>
      <w:r w:rsidR="00042262" w:rsidRPr="00D976AF">
        <w:rPr>
          <w:b/>
        </w:rPr>
        <w:t>location</w:t>
      </w:r>
      <w:proofErr w:type="spellEnd"/>
      <w:r w:rsidR="00042262" w:rsidRPr="00D976AF">
        <w:rPr>
          <w:b/>
        </w:rPr>
        <w:t xml:space="preserve"> of the subsequent referendum(s) shall be mailed to eligible voters by US mail at least five (5) days prior to the meeting(s) and subsequent vote. </w:t>
      </w:r>
    </w:p>
    <w:p w14:paraId="44F68ACC" w14:textId="77777777" w:rsidR="00BD04FE" w:rsidRPr="00BD04FE" w:rsidRDefault="00BD04FE" w:rsidP="00BD04FE">
      <w:pPr>
        <w:pStyle w:val="ListParagraph"/>
        <w:ind w:left="1080"/>
        <w:jc w:val="both"/>
        <w:rPr>
          <w:strike/>
          <w:color w:val="FF0000"/>
        </w:rPr>
      </w:pPr>
    </w:p>
    <w:p w14:paraId="41379BE3" w14:textId="77777777" w:rsidR="000B4CE7" w:rsidRDefault="000B4CE7" w:rsidP="00524801">
      <w:pPr>
        <w:jc w:val="both"/>
        <w:rPr>
          <w:b/>
        </w:rPr>
      </w:pPr>
      <w:r>
        <w:rPr>
          <w:b/>
        </w:rPr>
        <w:t xml:space="preserve">             Section 805. Supplemental Appropriations.</w:t>
      </w:r>
    </w:p>
    <w:p w14:paraId="0D641CE6" w14:textId="77777777" w:rsidR="000B4CE7" w:rsidRPr="002A4C53" w:rsidRDefault="000B4CE7" w:rsidP="00524801">
      <w:pPr>
        <w:jc w:val="both"/>
        <w:rPr>
          <w:strike/>
          <w:color w:val="FF0000"/>
        </w:rPr>
      </w:pPr>
      <w:r>
        <w:rPr>
          <w:b/>
        </w:rPr>
        <w:t xml:space="preserve">             B. </w:t>
      </w:r>
      <w:r>
        <w:t xml:space="preserve">Duties of the Board </w:t>
      </w:r>
      <w:r w:rsidR="007D4BFA">
        <w:t>o</w:t>
      </w:r>
      <w:r>
        <w:t>f Finance</w:t>
      </w:r>
      <w:proofErr w:type="gramStart"/>
      <w:r w:rsidR="00BD04FE">
        <w:t xml:space="preserve">. </w:t>
      </w:r>
      <w:r>
        <w:t xml:space="preserve">. . </w:t>
      </w:r>
      <w:r w:rsidR="00BD04FE">
        <w:t>.</w:t>
      </w:r>
      <w:proofErr w:type="gramEnd"/>
      <w:r>
        <w:t xml:space="preserve"> The Board of Finance shall be empowered to make </w:t>
      </w:r>
      <w:r w:rsidR="004A18B5">
        <w:tab/>
      </w:r>
      <w:r>
        <w:t xml:space="preserve">supplemental appropriations up to and including an amount that cumulatively is equal to </w:t>
      </w:r>
      <w:r w:rsidRPr="004A18B5">
        <w:rPr>
          <w:strike/>
          <w:color w:val="FF0000"/>
        </w:rPr>
        <w:t>one-</w:t>
      </w:r>
      <w:r w:rsidR="004A18B5">
        <w:rPr>
          <w:strike/>
          <w:color w:val="FF0000"/>
        </w:rPr>
        <w:tab/>
      </w:r>
      <w:r w:rsidRPr="004A18B5">
        <w:rPr>
          <w:strike/>
          <w:color w:val="FF0000"/>
        </w:rPr>
        <w:t xml:space="preserve">half </w:t>
      </w:r>
      <w:proofErr w:type="spellStart"/>
      <w:proofErr w:type="gramStart"/>
      <w:r w:rsidRPr="004A18B5">
        <w:rPr>
          <w:strike/>
          <w:color w:val="FF0000"/>
        </w:rPr>
        <w:t>of</w:t>
      </w:r>
      <w:r w:rsidR="003960AC" w:rsidRPr="00CB49F8">
        <w:t>one</w:t>
      </w:r>
      <w:r w:rsidR="00CB49F8" w:rsidRPr="00CB49F8">
        <w:rPr>
          <w:color w:val="0070C0"/>
        </w:rPr>
        <w:t>p</w:t>
      </w:r>
      <w:r>
        <w:t>ercent</w:t>
      </w:r>
      <w:proofErr w:type="spellEnd"/>
      <w:r w:rsidR="003960AC" w:rsidRPr="003960AC">
        <w:rPr>
          <w:color w:val="0070C0"/>
          <w:u w:val="single"/>
        </w:rPr>
        <w:t>(</w:t>
      </w:r>
      <w:proofErr w:type="gramEnd"/>
      <w:r w:rsidR="003960AC" w:rsidRPr="003960AC">
        <w:rPr>
          <w:color w:val="0070C0"/>
          <w:u w:val="single"/>
        </w:rPr>
        <w:t>1%)</w:t>
      </w:r>
      <w:r w:rsidR="004A18B5">
        <w:t xml:space="preserve">approved by the Board of Finance. Those which exceed the </w:t>
      </w:r>
      <w:r w:rsidR="003960AC">
        <w:tab/>
      </w:r>
      <w:r w:rsidR="004A18B5">
        <w:t xml:space="preserve">cumulative </w:t>
      </w:r>
      <w:r w:rsidR="004A18B5" w:rsidRPr="004A18B5">
        <w:rPr>
          <w:strike/>
          <w:color w:val="FF0000"/>
        </w:rPr>
        <w:t xml:space="preserve">one-half of </w:t>
      </w:r>
      <w:proofErr w:type="spellStart"/>
      <w:r w:rsidR="004A18B5" w:rsidRPr="004A18B5">
        <w:rPr>
          <w:strike/>
          <w:color w:val="FF0000"/>
        </w:rPr>
        <w:t>one</w:t>
      </w:r>
      <w:r w:rsidR="003960AC" w:rsidRPr="00CB49F8">
        <w:rPr>
          <w:u w:val="single"/>
        </w:rPr>
        <w:t>one</w:t>
      </w:r>
      <w:proofErr w:type="spellEnd"/>
      <w:r w:rsidR="004A18B5">
        <w:t xml:space="preserve"> percent (</w:t>
      </w:r>
      <w:r w:rsidR="004A18B5" w:rsidRPr="004A18B5">
        <w:rPr>
          <w:strike/>
          <w:color w:val="FF0000"/>
        </w:rPr>
        <w:t>0.5</w:t>
      </w:r>
      <w:proofErr w:type="gramStart"/>
      <w:r w:rsidR="004A18B5" w:rsidRPr="004A18B5">
        <w:rPr>
          <w:strike/>
          <w:color w:val="FF0000"/>
        </w:rPr>
        <w:t>%)</w:t>
      </w:r>
      <w:r w:rsidR="004A18B5">
        <w:t>(</w:t>
      </w:r>
      <w:proofErr w:type="gramEnd"/>
      <w:r w:rsidR="003960AC">
        <w:rPr>
          <w:color w:val="0070C0"/>
          <w:u w:val="single"/>
        </w:rPr>
        <w:t>1</w:t>
      </w:r>
      <w:r w:rsidR="004A18B5" w:rsidRPr="004A18B5">
        <w:rPr>
          <w:color w:val="0070C0"/>
          <w:u w:val="single"/>
        </w:rPr>
        <w:t>%)</w:t>
      </w:r>
      <w:r w:rsidR="004A18B5">
        <w:t xml:space="preserve"> of the current year budget, excluding the </w:t>
      </w:r>
      <w:r w:rsidR="003960AC">
        <w:tab/>
      </w:r>
      <w:r w:rsidR="004A18B5">
        <w:t xml:space="preserve">amount appropriated for the Regional School District, shall be submitted to a Special Town </w:t>
      </w:r>
      <w:r w:rsidR="003960AC">
        <w:lastRenderedPageBreak/>
        <w:tab/>
      </w:r>
      <w:r w:rsidR="004A18B5">
        <w:t xml:space="preserve">Meeting pursuant to the provisions of Section 304B of this Charter. </w:t>
      </w:r>
      <w:r w:rsidR="004A18B5" w:rsidRPr="002A4C53">
        <w:rPr>
          <w:strike/>
          <w:color w:val="FF0000"/>
        </w:rPr>
        <w:t xml:space="preserve">and if approved, will be sent </w:t>
      </w:r>
      <w:r w:rsidR="003960AC" w:rsidRPr="002A4C53">
        <w:rPr>
          <w:strike/>
          <w:color w:val="FF0000"/>
        </w:rPr>
        <w:tab/>
      </w:r>
      <w:r w:rsidR="004A18B5" w:rsidRPr="002A4C53">
        <w:rPr>
          <w:strike/>
          <w:color w:val="FF0000"/>
        </w:rPr>
        <w:t xml:space="preserve">to referendum pursuant to Section 803 of this Charter. </w:t>
      </w:r>
    </w:p>
    <w:p w14:paraId="54B55754" w14:textId="77777777" w:rsidR="003960AC" w:rsidRPr="003960AC" w:rsidRDefault="003960AC" w:rsidP="00524801">
      <w:pPr>
        <w:jc w:val="both"/>
        <w:rPr>
          <w:color w:val="0070C0"/>
          <w:u w:val="single"/>
        </w:rPr>
      </w:pPr>
      <w:r>
        <w:tab/>
      </w:r>
      <w:r w:rsidRPr="003960AC">
        <w:rPr>
          <w:color w:val="0070C0"/>
          <w:u w:val="single"/>
        </w:rPr>
        <w:t xml:space="preserve">Any supplemental appropriation which exceeds or is equal to 2.5% </w:t>
      </w:r>
      <w:r w:rsidR="007D4BFA">
        <w:rPr>
          <w:color w:val="0070C0"/>
          <w:u w:val="single"/>
        </w:rPr>
        <w:t xml:space="preserve">or $200,000.00, whichever is </w:t>
      </w:r>
      <w:r w:rsidR="007D4BFA">
        <w:rPr>
          <w:color w:val="0070C0"/>
          <w:u w:val="single"/>
        </w:rPr>
        <w:tab/>
        <w:t xml:space="preserve">greater, </w:t>
      </w:r>
      <w:r w:rsidRPr="003960AC">
        <w:rPr>
          <w:color w:val="0070C0"/>
          <w:u w:val="single"/>
        </w:rPr>
        <w:t xml:space="preserve">of the current year’s </w:t>
      </w:r>
      <w:proofErr w:type="spellStart"/>
      <w:proofErr w:type="gramStart"/>
      <w:r w:rsidRPr="003960AC">
        <w:rPr>
          <w:color w:val="0070C0"/>
          <w:u w:val="single"/>
        </w:rPr>
        <w:t>budget,excluding</w:t>
      </w:r>
      <w:proofErr w:type="spellEnd"/>
      <w:proofErr w:type="gramEnd"/>
      <w:r w:rsidRPr="003960AC">
        <w:rPr>
          <w:color w:val="0070C0"/>
          <w:u w:val="single"/>
        </w:rPr>
        <w:t xml:space="preserve"> the amount appropriated for the Region 8 </w:t>
      </w:r>
      <w:r w:rsidR="007D4BFA">
        <w:rPr>
          <w:color w:val="0070C0"/>
          <w:u w:val="single"/>
        </w:rPr>
        <w:tab/>
      </w:r>
      <w:r w:rsidRPr="003960AC">
        <w:rPr>
          <w:color w:val="0070C0"/>
          <w:u w:val="single"/>
        </w:rPr>
        <w:t xml:space="preserve">Board of Education, approved by the Board of Finance shall go directly to referendum </w:t>
      </w:r>
      <w:r w:rsidR="007D4BFA">
        <w:rPr>
          <w:color w:val="0070C0"/>
          <w:u w:val="single"/>
        </w:rPr>
        <w:tab/>
      </w:r>
      <w:r w:rsidRPr="003960AC">
        <w:rPr>
          <w:color w:val="0070C0"/>
          <w:u w:val="single"/>
        </w:rPr>
        <w:t>pursuant to Section 803 of this Charter.</w:t>
      </w:r>
    </w:p>
    <w:p w14:paraId="4BE41F0F" w14:textId="77777777" w:rsidR="00A129E3" w:rsidRPr="00A129E3" w:rsidRDefault="00A129E3" w:rsidP="00524801">
      <w:pPr>
        <w:jc w:val="both"/>
        <w:rPr>
          <w:b/>
        </w:rPr>
      </w:pPr>
      <w:r w:rsidRPr="00A129E3">
        <w:rPr>
          <w:color w:val="FF0000"/>
        </w:rPr>
        <w:tab/>
      </w:r>
      <w:r w:rsidRPr="00A129E3">
        <w:rPr>
          <w:b/>
        </w:rPr>
        <w:t xml:space="preserve">CHAPTER X </w:t>
      </w:r>
      <w:r>
        <w:rPr>
          <w:b/>
        </w:rPr>
        <w:t>–TRANSITION AND MISCELLANEOUS PROVISIONS</w:t>
      </w:r>
    </w:p>
    <w:p w14:paraId="098871B9" w14:textId="77777777" w:rsidR="00E9716D" w:rsidRDefault="00A00918" w:rsidP="00524801">
      <w:pPr>
        <w:jc w:val="both"/>
        <w:rPr>
          <w:b/>
        </w:rPr>
      </w:pPr>
      <w:r w:rsidRPr="00A00918">
        <w:rPr>
          <w:b/>
        </w:rPr>
        <w:t>Section 1003 - Conflicts of Interest</w:t>
      </w:r>
    </w:p>
    <w:p w14:paraId="527F6F91" w14:textId="77777777" w:rsidR="003F657F" w:rsidRDefault="00A00918" w:rsidP="003960AC">
      <w:pPr>
        <w:pStyle w:val="ListParagraph"/>
        <w:jc w:val="both"/>
        <w:rPr>
          <w:b/>
        </w:rPr>
      </w:pPr>
      <w:r>
        <w:rPr>
          <w:b/>
        </w:rPr>
        <w:t>(</w:t>
      </w:r>
      <w:r>
        <w:rPr>
          <w:sz w:val="22"/>
          <w:szCs w:val="22"/>
        </w:rPr>
        <w:t xml:space="preserve">This Section shall remain intact, </w:t>
      </w:r>
      <w:r w:rsidRPr="00E4538B">
        <w:rPr>
          <w:color w:val="FF0000"/>
          <w:sz w:val="22"/>
          <w:szCs w:val="22"/>
        </w:rPr>
        <w:t xml:space="preserve">except that any references to Section </w:t>
      </w:r>
      <w:r>
        <w:rPr>
          <w:color w:val="FF0000"/>
          <w:sz w:val="22"/>
          <w:szCs w:val="22"/>
        </w:rPr>
        <w:t xml:space="preserve">105K shall be changed to </w:t>
      </w:r>
      <w:r w:rsidRPr="00A00918">
        <w:rPr>
          <w:color w:val="0070C0"/>
          <w:sz w:val="22"/>
          <w:szCs w:val="22"/>
        </w:rPr>
        <w:t>105J.</w:t>
      </w:r>
      <w:r>
        <w:rPr>
          <w:color w:val="0070C0"/>
          <w:sz w:val="22"/>
          <w:szCs w:val="22"/>
        </w:rPr>
        <w:t>)</w:t>
      </w:r>
      <w:r w:rsidR="00A129E3">
        <w:rPr>
          <w:b/>
        </w:rPr>
        <w:tab/>
      </w:r>
    </w:p>
    <w:p w14:paraId="7DE7F1B4" w14:textId="77777777" w:rsidR="00ED29F7" w:rsidRDefault="00ED29F7" w:rsidP="003960AC">
      <w:pPr>
        <w:pStyle w:val="ListParagraph"/>
        <w:jc w:val="both"/>
        <w:rPr>
          <w:b/>
        </w:rPr>
      </w:pPr>
    </w:p>
    <w:p w14:paraId="46307309" w14:textId="77777777" w:rsidR="00ED29F7" w:rsidRDefault="00ED29F7" w:rsidP="003960AC">
      <w:pPr>
        <w:pStyle w:val="ListParagraph"/>
        <w:jc w:val="both"/>
        <w:rPr>
          <w:b/>
        </w:rPr>
      </w:pPr>
      <w:r w:rsidRPr="00ED29F7">
        <w:rPr>
          <w:b/>
        </w:rPr>
        <w:t>Section 1008. Review and Amendment of Charter.</w:t>
      </w:r>
    </w:p>
    <w:p w14:paraId="4BBA08CB" w14:textId="77777777" w:rsidR="00ED29F7" w:rsidRDefault="00ED29F7" w:rsidP="003960AC">
      <w:pPr>
        <w:pStyle w:val="ListParagraph"/>
        <w:jc w:val="both"/>
        <w:rPr>
          <w:b/>
        </w:rPr>
      </w:pPr>
    </w:p>
    <w:p w14:paraId="3AF03C7F" w14:textId="77777777" w:rsidR="00ED29F7" w:rsidRPr="003F130B" w:rsidRDefault="00ED29F7" w:rsidP="003960AC">
      <w:pPr>
        <w:pStyle w:val="ListParagraph"/>
        <w:jc w:val="both"/>
        <w:rPr>
          <w:color w:val="0070C0"/>
        </w:rPr>
      </w:pPr>
      <w:r w:rsidRPr="003F130B">
        <w:rPr>
          <w:color w:val="0070C0"/>
        </w:rPr>
        <w:t>Add a second paragraph to this Section 1008 as follows:</w:t>
      </w:r>
    </w:p>
    <w:p w14:paraId="2D4DAB6E" w14:textId="77777777" w:rsidR="00ED29F7" w:rsidRDefault="00ED29F7" w:rsidP="003960AC">
      <w:pPr>
        <w:pStyle w:val="ListParagraph"/>
        <w:jc w:val="both"/>
      </w:pPr>
    </w:p>
    <w:p w14:paraId="17B665E4" w14:textId="77777777" w:rsidR="00ED29F7" w:rsidRPr="00ED29F7" w:rsidRDefault="00ED29F7" w:rsidP="003960AC">
      <w:pPr>
        <w:pStyle w:val="ListParagraph"/>
        <w:jc w:val="both"/>
        <w:rPr>
          <w:color w:val="0070C0"/>
          <w:u w:val="single"/>
        </w:rPr>
      </w:pPr>
      <w:r w:rsidRPr="00ED29F7">
        <w:rPr>
          <w:color w:val="0070C0"/>
          <w:u w:val="single"/>
        </w:rPr>
        <w:t xml:space="preserve">If </w:t>
      </w:r>
      <w:r w:rsidR="003F130B">
        <w:rPr>
          <w:color w:val="0070C0"/>
          <w:u w:val="single"/>
        </w:rPr>
        <w:t>after</w:t>
      </w:r>
      <w:r w:rsidRPr="00ED29F7">
        <w:rPr>
          <w:color w:val="0070C0"/>
          <w:u w:val="single"/>
        </w:rPr>
        <w:t xml:space="preserve"> any such review, </w:t>
      </w:r>
      <w:r w:rsidR="003F130B">
        <w:rPr>
          <w:color w:val="0070C0"/>
          <w:u w:val="single"/>
        </w:rPr>
        <w:t xml:space="preserve">the Board of Selectmen does vote to appoint </w:t>
      </w:r>
      <w:r w:rsidRPr="00ED29F7">
        <w:rPr>
          <w:color w:val="0070C0"/>
          <w:u w:val="single"/>
        </w:rPr>
        <w:t>a</w:t>
      </w:r>
      <w:r w:rsidR="003F130B">
        <w:rPr>
          <w:color w:val="0070C0"/>
          <w:u w:val="single"/>
        </w:rPr>
        <w:t xml:space="preserve"> Charter </w:t>
      </w:r>
      <w:proofErr w:type="gramStart"/>
      <w:r w:rsidR="003F130B">
        <w:rPr>
          <w:color w:val="0070C0"/>
          <w:u w:val="single"/>
        </w:rPr>
        <w:t xml:space="preserve">Revision </w:t>
      </w:r>
      <w:r w:rsidRPr="00ED29F7">
        <w:rPr>
          <w:color w:val="0070C0"/>
          <w:u w:val="single"/>
        </w:rPr>
        <w:t xml:space="preserve"> Commission</w:t>
      </w:r>
      <w:proofErr w:type="gramEnd"/>
      <w:r w:rsidRPr="00ED29F7">
        <w:rPr>
          <w:color w:val="0070C0"/>
          <w:u w:val="single"/>
        </w:rPr>
        <w:t xml:space="preserve">, </w:t>
      </w:r>
      <w:r w:rsidR="003F130B">
        <w:rPr>
          <w:color w:val="0070C0"/>
          <w:u w:val="single"/>
        </w:rPr>
        <w:t>the Board shall give any such</w:t>
      </w:r>
      <w:r w:rsidRPr="00ED29F7">
        <w:rPr>
          <w:color w:val="0070C0"/>
          <w:u w:val="single"/>
        </w:rPr>
        <w:t xml:space="preserve"> Commission a minimum of six (6) months to submit their draft report to the Board</w:t>
      </w:r>
      <w:r w:rsidR="003F130B">
        <w:rPr>
          <w:color w:val="0070C0"/>
          <w:u w:val="single"/>
        </w:rPr>
        <w:t>.</w:t>
      </w:r>
    </w:p>
    <w:p w14:paraId="4B6FA7E1" w14:textId="77777777" w:rsidR="00FA16E4" w:rsidRDefault="00FA16E4" w:rsidP="003960AC">
      <w:pPr>
        <w:pStyle w:val="ListParagraph"/>
        <w:jc w:val="both"/>
        <w:rPr>
          <w:b/>
        </w:rPr>
      </w:pPr>
    </w:p>
    <w:p w14:paraId="15884A98" w14:textId="77777777" w:rsidR="003F657F" w:rsidRDefault="003F657F" w:rsidP="003960AC">
      <w:pPr>
        <w:pStyle w:val="ListParagraph"/>
        <w:jc w:val="both"/>
        <w:rPr>
          <w:b/>
        </w:rPr>
      </w:pPr>
      <w:r>
        <w:rPr>
          <w:b/>
        </w:rPr>
        <w:t>Section 1010. Resign</w:t>
      </w:r>
      <w:r w:rsidR="00A37FE5">
        <w:rPr>
          <w:b/>
        </w:rPr>
        <w:t>a</w:t>
      </w:r>
      <w:r>
        <w:rPr>
          <w:b/>
        </w:rPr>
        <w:t>tions.</w:t>
      </w:r>
    </w:p>
    <w:p w14:paraId="28A25341" w14:textId="77777777" w:rsidR="003F657F" w:rsidRDefault="003F657F" w:rsidP="003960AC">
      <w:pPr>
        <w:pStyle w:val="ListParagraph"/>
        <w:jc w:val="both"/>
        <w:rPr>
          <w:b/>
        </w:rPr>
      </w:pPr>
    </w:p>
    <w:p w14:paraId="7660BAA1" w14:textId="77777777" w:rsidR="003F657F" w:rsidRPr="003F657F" w:rsidRDefault="003F657F" w:rsidP="003960AC">
      <w:pPr>
        <w:pStyle w:val="ListParagraph"/>
        <w:jc w:val="both"/>
      </w:pPr>
      <w:r>
        <w:t>This section shall remain in place except that the sentence requiring that “</w:t>
      </w:r>
      <w:r w:rsidRPr="00A37FE5">
        <w:rPr>
          <w:strike/>
          <w:color w:val="FF0000"/>
        </w:rPr>
        <w:t>Said resignation shall become effective upon acceptance by a vote of the Board of Selectmen</w:t>
      </w:r>
      <w:r>
        <w:t xml:space="preserve">,” </w:t>
      </w:r>
      <w:proofErr w:type="gramStart"/>
      <w:r>
        <w:t xml:space="preserve">is </w:t>
      </w:r>
      <w:r w:rsidR="00A37FE5">
        <w:t>shall be</w:t>
      </w:r>
      <w:proofErr w:type="gramEnd"/>
      <w:r w:rsidR="00A37FE5">
        <w:t xml:space="preserve"> deleted from Section 1010</w:t>
      </w:r>
      <w:r w:rsidR="00263BC8">
        <w:t xml:space="preserve">, and “Resignation by the Town Clerk shall be filed with the First </w:t>
      </w:r>
      <w:proofErr w:type="spellStart"/>
      <w:r w:rsidR="00263BC8" w:rsidRPr="00263BC8">
        <w:rPr>
          <w:strike/>
          <w:color w:val="FF0000"/>
        </w:rPr>
        <w:t>Selectmen</w:t>
      </w:r>
      <w:r w:rsidR="00263BC8" w:rsidRPr="00263BC8">
        <w:rPr>
          <w:color w:val="0070C0"/>
          <w:u w:val="single"/>
        </w:rPr>
        <w:t>Selectman</w:t>
      </w:r>
      <w:proofErr w:type="spellEnd"/>
      <w:r w:rsidR="00263BC8" w:rsidRPr="00263BC8">
        <w:rPr>
          <w:color w:val="0070C0"/>
          <w:u w:val="single"/>
        </w:rPr>
        <w:t>,</w:t>
      </w:r>
      <w:r w:rsidR="00263BC8">
        <w:t>” shall be amended as indicated herein.</w:t>
      </w:r>
    </w:p>
    <w:p w14:paraId="77E4A068" w14:textId="77777777" w:rsidR="003F657F" w:rsidRPr="003F657F" w:rsidRDefault="003F657F" w:rsidP="003960AC">
      <w:pPr>
        <w:pStyle w:val="ListParagraph"/>
        <w:jc w:val="both"/>
        <w:rPr>
          <w:b/>
        </w:rPr>
      </w:pPr>
    </w:p>
    <w:p w14:paraId="18EAA19B" w14:textId="77777777" w:rsidR="00A00918" w:rsidRPr="00A00918" w:rsidRDefault="001725F7" w:rsidP="00524801">
      <w:pPr>
        <w:jc w:val="both"/>
        <w:rPr>
          <w:b/>
        </w:rPr>
      </w:pPr>
      <w:r>
        <w:rPr>
          <w:b/>
        </w:rPr>
        <w:tab/>
      </w:r>
      <w:r w:rsidR="00A00918" w:rsidRPr="00A00918">
        <w:rPr>
          <w:b/>
        </w:rPr>
        <w:t>Section 1011. Effective Date</w:t>
      </w:r>
    </w:p>
    <w:p w14:paraId="7C467978" w14:textId="77777777" w:rsidR="00A00918" w:rsidRDefault="00A00918" w:rsidP="00524801">
      <w:pPr>
        <w:jc w:val="both"/>
        <w:rPr>
          <w:b/>
          <w:color w:val="0070C0"/>
          <w:u w:val="single"/>
        </w:rPr>
      </w:pPr>
      <w:r w:rsidRPr="00A129E3">
        <w:t xml:space="preserve">This Charter shall become effective upon the approval of a majority of the electors voting at an </w:t>
      </w:r>
      <w:r w:rsidR="00820932" w:rsidRPr="00A129E3">
        <w:tab/>
      </w:r>
      <w:r w:rsidRPr="00A129E3">
        <w:t>election on November</w:t>
      </w:r>
      <w:r w:rsidR="00820932" w:rsidRPr="00820932">
        <w:rPr>
          <w:b/>
          <w:strike/>
          <w:color w:val="FF0000"/>
        </w:rPr>
        <w:t>8, 2016</w:t>
      </w:r>
      <w:r w:rsidR="00820932" w:rsidRPr="00820932">
        <w:rPr>
          <w:b/>
          <w:color w:val="0070C0"/>
          <w:u w:val="single"/>
        </w:rPr>
        <w:t>5, 2024</w:t>
      </w:r>
      <w:r w:rsidR="00820932" w:rsidRPr="00820932">
        <w:rPr>
          <w:b/>
        </w:rPr>
        <w:t xml:space="preserve">in </w:t>
      </w:r>
      <w:r w:rsidR="00820932" w:rsidRPr="00A129E3">
        <w:t xml:space="preserve">accordance with the provisions of Chapter 99 of the </w:t>
      </w:r>
      <w:r w:rsidR="00820932" w:rsidRPr="00A129E3">
        <w:tab/>
        <w:t xml:space="preserve">General Statutes, as amended, provided, however, </w:t>
      </w:r>
      <w:r w:rsidR="00A37FE5">
        <w:t xml:space="preserve">that </w:t>
      </w:r>
      <w:proofErr w:type="spellStart"/>
      <w:r w:rsidR="00820932" w:rsidRPr="00A129E3">
        <w:t>no</w:t>
      </w:r>
      <w:r w:rsidR="00820932" w:rsidRPr="00820932">
        <w:rPr>
          <w:b/>
          <w:color w:val="0070C0"/>
          <w:u w:val="single"/>
        </w:rPr>
        <w:t>new</w:t>
      </w:r>
      <w:r w:rsidR="00820932" w:rsidRPr="002060DE">
        <w:t>provision</w:t>
      </w:r>
      <w:proofErr w:type="spellEnd"/>
      <w:r w:rsidR="00820932" w:rsidRPr="002060DE">
        <w:t xml:space="preserve"> of this revised Charter </w:t>
      </w:r>
      <w:r w:rsidR="00820932" w:rsidRPr="002060DE">
        <w:tab/>
        <w:t>shall be implemented until July 1</w:t>
      </w:r>
      <w:r w:rsidR="00820932" w:rsidRPr="00820932">
        <w:rPr>
          <w:b/>
          <w:color w:val="0070C0"/>
        </w:rPr>
        <w:t xml:space="preserve">, </w:t>
      </w:r>
      <w:proofErr w:type="gramStart"/>
      <w:r w:rsidR="00820932" w:rsidRPr="00820932">
        <w:rPr>
          <w:b/>
          <w:strike/>
          <w:color w:val="FF0000"/>
        </w:rPr>
        <w:t>2017</w:t>
      </w:r>
      <w:proofErr w:type="gramEnd"/>
      <w:r w:rsidR="00820932" w:rsidRPr="00820932">
        <w:rPr>
          <w:b/>
          <w:strike/>
          <w:color w:val="FF0000"/>
        </w:rPr>
        <w:t xml:space="preserve"> </w:t>
      </w:r>
      <w:r w:rsidR="00820932" w:rsidRPr="00820932">
        <w:rPr>
          <w:b/>
          <w:color w:val="0070C0"/>
          <w:u w:val="single"/>
        </w:rPr>
        <w:t>2025</w:t>
      </w:r>
      <w:r w:rsidR="001725F7">
        <w:rPr>
          <w:b/>
          <w:color w:val="0070C0"/>
        </w:rPr>
        <w:t xml:space="preserve">, </w:t>
      </w:r>
      <w:r w:rsidR="001725F7" w:rsidRPr="001725F7">
        <w:rPr>
          <w:b/>
          <w:color w:val="0070C0"/>
          <w:u w:val="single"/>
        </w:rPr>
        <w:t xml:space="preserve">with the exception of any revisions enacted by </w:t>
      </w:r>
      <w:r w:rsidR="001725F7" w:rsidRPr="001725F7">
        <w:rPr>
          <w:b/>
          <w:color w:val="0070C0"/>
          <w:u w:val="single"/>
        </w:rPr>
        <w:tab/>
        <w:t xml:space="preserve">the electors on November 5, 2024 in Chapter VIII. FINANCE AND TAXATION, </w:t>
      </w:r>
      <w:r w:rsidR="008A6E0B">
        <w:rPr>
          <w:b/>
          <w:color w:val="0070C0"/>
          <w:u w:val="single"/>
        </w:rPr>
        <w:t xml:space="preserve">and Charter Section </w:t>
      </w:r>
      <w:r w:rsidR="008A6E0B">
        <w:rPr>
          <w:b/>
          <w:color w:val="0070C0"/>
          <w:u w:val="single"/>
        </w:rPr>
        <w:tab/>
        <w:t xml:space="preserve">203C, </w:t>
      </w:r>
      <w:r w:rsidR="001725F7" w:rsidRPr="001725F7">
        <w:rPr>
          <w:b/>
          <w:color w:val="0070C0"/>
          <w:u w:val="single"/>
        </w:rPr>
        <w:t xml:space="preserve">which may be implemented immediately thereafter. </w:t>
      </w:r>
    </w:p>
    <w:p w14:paraId="36AED958" w14:textId="77777777" w:rsidR="00A37FE5" w:rsidRDefault="00A37FE5" w:rsidP="00524801">
      <w:pPr>
        <w:jc w:val="both"/>
      </w:pPr>
      <w:r>
        <w:rPr>
          <w:b/>
        </w:rPr>
        <w:tab/>
      </w:r>
      <w:r w:rsidRPr="00A37FE5">
        <w:rPr>
          <w:b/>
        </w:rPr>
        <w:t>Section</w:t>
      </w:r>
      <w:r w:rsidR="00FA16E4">
        <w:rPr>
          <w:b/>
        </w:rPr>
        <w:t>s</w:t>
      </w:r>
      <w:r w:rsidRPr="00A37FE5">
        <w:rPr>
          <w:b/>
        </w:rPr>
        <w:t xml:space="preserve"> 1012</w:t>
      </w:r>
      <w:r w:rsidR="00FA16E4">
        <w:rPr>
          <w:b/>
        </w:rPr>
        <w:t xml:space="preserve">, 1013 </w:t>
      </w:r>
      <w:r w:rsidR="00647AAE">
        <w:rPr>
          <w:b/>
        </w:rPr>
        <w:t>and</w:t>
      </w:r>
      <w:r w:rsidR="00FA16E4">
        <w:rPr>
          <w:b/>
        </w:rPr>
        <w:t xml:space="preserve"> 1014</w:t>
      </w:r>
      <w:r w:rsidRPr="00A37FE5">
        <w:rPr>
          <w:b/>
        </w:rPr>
        <w:t>. Transition</w:t>
      </w:r>
      <w:r w:rsidR="00FA16E4">
        <w:t>al</w:t>
      </w:r>
      <w:r>
        <w:t>–</w:t>
      </w:r>
    </w:p>
    <w:p w14:paraId="6CD4DC68" w14:textId="77777777" w:rsidR="009621B8" w:rsidRPr="004B7BE4" w:rsidRDefault="00A37FE5" w:rsidP="004B7BE4">
      <w:pPr>
        <w:jc w:val="both"/>
        <w:rPr>
          <w:b/>
          <w:color w:val="0070C0"/>
          <w:u w:val="single"/>
        </w:rPr>
      </w:pPr>
      <w:r>
        <w:tab/>
      </w:r>
      <w:proofErr w:type="spellStart"/>
      <w:r w:rsidRPr="008131BE">
        <w:rPr>
          <w:color w:val="FF0000"/>
        </w:rPr>
        <w:t>Th</w:t>
      </w:r>
      <w:r w:rsidR="00FA16E4" w:rsidRPr="008131BE">
        <w:rPr>
          <w:color w:val="FF0000"/>
        </w:rPr>
        <w:t>ese</w:t>
      </w:r>
      <w:r w:rsidR="008131BE">
        <w:rPr>
          <w:color w:val="FF0000"/>
        </w:rPr>
        <w:t>three</w:t>
      </w:r>
      <w:proofErr w:type="spellEnd"/>
      <w:r w:rsidR="008131BE">
        <w:rPr>
          <w:color w:val="FF0000"/>
        </w:rPr>
        <w:t xml:space="preserve"> </w:t>
      </w:r>
      <w:proofErr w:type="spellStart"/>
      <w:r w:rsidRPr="008131BE">
        <w:rPr>
          <w:color w:val="FF0000"/>
        </w:rPr>
        <w:t>section</w:t>
      </w:r>
      <w:r w:rsidR="00FA16E4" w:rsidRPr="008131BE">
        <w:rPr>
          <w:color w:val="FF0000"/>
        </w:rPr>
        <w:t>s</w:t>
      </w:r>
      <w:r w:rsidR="008131BE">
        <w:rPr>
          <w:color w:val="FF0000"/>
        </w:rPr>
        <w:t>were</w:t>
      </w:r>
      <w:proofErr w:type="spellEnd"/>
      <w:r w:rsidR="008131BE">
        <w:rPr>
          <w:color w:val="FF0000"/>
        </w:rPr>
        <w:t xml:space="preserve"> all transitional at previous times, but are</w:t>
      </w:r>
      <w:r w:rsidRPr="008131BE">
        <w:rPr>
          <w:color w:val="FF0000"/>
        </w:rPr>
        <w:t xml:space="preserve"> no longer relevant and</w:t>
      </w:r>
      <w:r w:rsidR="008131BE">
        <w:rPr>
          <w:color w:val="FF0000"/>
        </w:rPr>
        <w:tab/>
        <w:t>necessary</w:t>
      </w:r>
      <w:r w:rsidR="00263BC8">
        <w:rPr>
          <w:color w:val="FF0000"/>
        </w:rPr>
        <w:t>, may be readily located in the Office of the Town Clerk,</w:t>
      </w:r>
      <w:r w:rsidR="008131BE">
        <w:rPr>
          <w:color w:val="FF0000"/>
        </w:rPr>
        <w:t xml:space="preserve"> and are</w:t>
      </w:r>
      <w:r w:rsidRPr="008131BE">
        <w:rPr>
          <w:color w:val="FF0000"/>
        </w:rPr>
        <w:t xml:space="preserve"> deleted in </w:t>
      </w:r>
      <w:r w:rsidR="008131BE">
        <w:rPr>
          <w:color w:val="FF0000"/>
        </w:rPr>
        <w:t>their</w:t>
      </w:r>
      <w:r w:rsidRPr="008131BE">
        <w:rPr>
          <w:color w:val="FF0000"/>
        </w:rPr>
        <w:t xml:space="preserve"> entirety. </w:t>
      </w:r>
    </w:p>
    <w:sectPr w:rsidR="009621B8" w:rsidRPr="004B7BE4" w:rsidSect="00FA598E">
      <w:footerReference w:type="even"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506FF" w14:textId="77777777" w:rsidR="008C0E26" w:rsidRDefault="008C0E26" w:rsidP="00A129E3">
      <w:pPr>
        <w:spacing w:after="0" w:line="240" w:lineRule="auto"/>
      </w:pPr>
      <w:r>
        <w:separator/>
      </w:r>
    </w:p>
  </w:endnote>
  <w:endnote w:type="continuationSeparator" w:id="0">
    <w:p w14:paraId="47D9F331" w14:textId="77777777" w:rsidR="008C0E26" w:rsidRDefault="008C0E26" w:rsidP="00A129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507703"/>
      <w:docPartObj>
        <w:docPartGallery w:val="Page Numbers (Bottom of Page)"/>
        <w:docPartUnique/>
      </w:docPartObj>
    </w:sdtPr>
    <w:sdtContent>
      <w:p w14:paraId="153AA1F6" w14:textId="77777777" w:rsidR="00A129E3" w:rsidRDefault="003453C4" w:rsidP="00AF300A">
        <w:pPr>
          <w:pStyle w:val="Footer"/>
          <w:framePr w:wrap="none" w:vAnchor="text" w:hAnchor="margin" w:xAlign="center" w:y="1"/>
          <w:rPr>
            <w:rStyle w:val="PageNumber"/>
          </w:rPr>
        </w:pPr>
        <w:r>
          <w:rPr>
            <w:rStyle w:val="PageNumber"/>
          </w:rPr>
          <w:fldChar w:fldCharType="begin"/>
        </w:r>
        <w:r w:rsidR="00A129E3">
          <w:rPr>
            <w:rStyle w:val="PageNumber"/>
          </w:rPr>
          <w:instrText xml:space="preserve"> PAGE </w:instrText>
        </w:r>
        <w:r>
          <w:rPr>
            <w:rStyle w:val="PageNumber"/>
          </w:rPr>
          <w:fldChar w:fldCharType="end"/>
        </w:r>
      </w:p>
    </w:sdtContent>
  </w:sdt>
  <w:p w14:paraId="0564108B" w14:textId="77777777" w:rsidR="00A129E3" w:rsidRDefault="00A129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45030789"/>
      <w:docPartObj>
        <w:docPartGallery w:val="Page Numbers (Bottom of Page)"/>
        <w:docPartUnique/>
      </w:docPartObj>
    </w:sdtPr>
    <w:sdtContent>
      <w:p w14:paraId="7DAAC787" w14:textId="77777777" w:rsidR="00A129E3" w:rsidRDefault="003453C4" w:rsidP="00AF300A">
        <w:pPr>
          <w:pStyle w:val="Footer"/>
          <w:framePr w:wrap="none" w:vAnchor="text" w:hAnchor="margin" w:xAlign="center" w:y="1"/>
          <w:rPr>
            <w:rStyle w:val="PageNumber"/>
          </w:rPr>
        </w:pPr>
        <w:r>
          <w:rPr>
            <w:rStyle w:val="PageNumber"/>
          </w:rPr>
          <w:fldChar w:fldCharType="begin"/>
        </w:r>
        <w:r w:rsidR="00A129E3">
          <w:rPr>
            <w:rStyle w:val="PageNumber"/>
          </w:rPr>
          <w:instrText xml:space="preserve"> PAGE </w:instrText>
        </w:r>
        <w:r>
          <w:rPr>
            <w:rStyle w:val="PageNumber"/>
          </w:rPr>
          <w:fldChar w:fldCharType="separate"/>
        </w:r>
        <w:r w:rsidR="00FD2EE1">
          <w:rPr>
            <w:rStyle w:val="PageNumber"/>
            <w:noProof/>
          </w:rPr>
          <w:t>1</w:t>
        </w:r>
        <w:r>
          <w:rPr>
            <w:rStyle w:val="PageNumber"/>
          </w:rPr>
          <w:fldChar w:fldCharType="end"/>
        </w:r>
      </w:p>
    </w:sdtContent>
  </w:sdt>
  <w:p w14:paraId="1BB58832" w14:textId="77777777" w:rsidR="00A129E3" w:rsidRDefault="00A129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FBB73" w14:textId="77777777" w:rsidR="008C0E26" w:rsidRDefault="008C0E26" w:rsidP="00A129E3">
      <w:pPr>
        <w:spacing w:after="0" w:line="240" w:lineRule="auto"/>
      </w:pPr>
      <w:r>
        <w:separator/>
      </w:r>
    </w:p>
  </w:footnote>
  <w:footnote w:type="continuationSeparator" w:id="0">
    <w:p w14:paraId="360CBD0C" w14:textId="77777777" w:rsidR="008C0E26" w:rsidRDefault="008C0E26" w:rsidP="00A129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0D58"/>
    <w:multiLevelType w:val="hybridMultilevel"/>
    <w:tmpl w:val="A682729E"/>
    <w:lvl w:ilvl="0" w:tplc="51081B10">
      <w:start w:val="1"/>
      <w:numFmt w:val="upperLetter"/>
      <w:lvlText w:val="%1."/>
      <w:lvlJc w:val="left"/>
      <w:pPr>
        <w:ind w:left="12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C615B4"/>
    <w:multiLevelType w:val="hybridMultilevel"/>
    <w:tmpl w:val="D3AE763C"/>
    <w:lvl w:ilvl="0" w:tplc="A926A052">
      <w:start w:val="1"/>
      <w:numFmt w:val="upperRoman"/>
      <w:lvlText w:val="%1."/>
      <w:lvlJc w:val="left"/>
      <w:pPr>
        <w:ind w:left="1440" w:hanging="72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1D30C3"/>
    <w:multiLevelType w:val="hybridMultilevel"/>
    <w:tmpl w:val="BC7A47AA"/>
    <w:lvl w:ilvl="0" w:tplc="BC720C2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CA5336"/>
    <w:multiLevelType w:val="hybridMultilevel"/>
    <w:tmpl w:val="50F8D3A8"/>
    <w:lvl w:ilvl="0" w:tplc="54081E1A">
      <w:start w:val="1"/>
      <w:numFmt w:val="upperRoman"/>
      <w:lvlText w:val="%1."/>
      <w:lvlJc w:val="left"/>
      <w:pPr>
        <w:ind w:left="1440" w:hanging="72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4AC6A10"/>
    <w:multiLevelType w:val="hybridMultilevel"/>
    <w:tmpl w:val="F5C4E8BA"/>
    <w:lvl w:ilvl="0" w:tplc="E72E8A16">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15:restartNumberingAfterBreak="0">
    <w:nsid w:val="395F405F"/>
    <w:multiLevelType w:val="hybridMultilevel"/>
    <w:tmpl w:val="A682729E"/>
    <w:lvl w:ilvl="0" w:tplc="51081B10">
      <w:start w:val="1"/>
      <w:numFmt w:val="upperLetter"/>
      <w:lvlText w:val="%1."/>
      <w:lvlJc w:val="left"/>
      <w:pPr>
        <w:ind w:left="12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B86455E"/>
    <w:multiLevelType w:val="hybridMultilevel"/>
    <w:tmpl w:val="3A7AB72E"/>
    <w:lvl w:ilvl="0" w:tplc="93A23EF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C09557C"/>
    <w:multiLevelType w:val="hybridMultilevel"/>
    <w:tmpl w:val="F72CD90C"/>
    <w:lvl w:ilvl="0" w:tplc="416C26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3607B48"/>
    <w:multiLevelType w:val="hybridMultilevel"/>
    <w:tmpl w:val="BD8E8D58"/>
    <w:lvl w:ilvl="0" w:tplc="DC2E85C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6EC18E4"/>
    <w:multiLevelType w:val="hybridMultilevel"/>
    <w:tmpl w:val="1276BEBE"/>
    <w:lvl w:ilvl="0" w:tplc="768C5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4382CCA"/>
    <w:multiLevelType w:val="hybridMultilevel"/>
    <w:tmpl w:val="E592C7F8"/>
    <w:lvl w:ilvl="0" w:tplc="C974FA4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65B277D"/>
    <w:multiLevelType w:val="hybridMultilevel"/>
    <w:tmpl w:val="06C89DFC"/>
    <w:lvl w:ilvl="0" w:tplc="2C6EFBD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5E018F7"/>
    <w:multiLevelType w:val="hybridMultilevel"/>
    <w:tmpl w:val="B0240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3D0137"/>
    <w:multiLevelType w:val="hybridMultilevel"/>
    <w:tmpl w:val="68BEB6D0"/>
    <w:lvl w:ilvl="0" w:tplc="C46E6B5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FE45D27"/>
    <w:multiLevelType w:val="hybridMultilevel"/>
    <w:tmpl w:val="8BB625C2"/>
    <w:lvl w:ilvl="0" w:tplc="218AF682">
      <w:start w:val="3"/>
      <w:numFmt w:val="upperLetter"/>
      <w:lvlText w:val="%1."/>
      <w:lvlJc w:val="left"/>
      <w:pPr>
        <w:ind w:left="1440" w:hanging="360"/>
      </w:pPr>
      <w:rPr>
        <w:rFonts w:hint="default"/>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74117718"/>
    <w:multiLevelType w:val="hybridMultilevel"/>
    <w:tmpl w:val="419A46FA"/>
    <w:lvl w:ilvl="0" w:tplc="B9EC137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656807672">
    <w:abstractNumId w:val="4"/>
  </w:num>
  <w:num w:numId="2" w16cid:durableId="1612471350">
    <w:abstractNumId w:val="12"/>
  </w:num>
  <w:num w:numId="3" w16cid:durableId="1557930975">
    <w:abstractNumId w:val="0"/>
  </w:num>
  <w:num w:numId="4" w16cid:durableId="1711370400">
    <w:abstractNumId w:val="5"/>
  </w:num>
  <w:num w:numId="5" w16cid:durableId="838547512">
    <w:abstractNumId w:val="6"/>
  </w:num>
  <w:num w:numId="6" w16cid:durableId="1176186837">
    <w:abstractNumId w:val="15"/>
  </w:num>
  <w:num w:numId="7" w16cid:durableId="1112359016">
    <w:abstractNumId w:val="3"/>
  </w:num>
  <w:num w:numId="8" w16cid:durableId="1830554768">
    <w:abstractNumId w:val="10"/>
  </w:num>
  <w:num w:numId="9" w16cid:durableId="619342093">
    <w:abstractNumId w:val="8"/>
  </w:num>
  <w:num w:numId="10" w16cid:durableId="302010018">
    <w:abstractNumId w:val="9"/>
  </w:num>
  <w:num w:numId="11" w16cid:durableId="1366951393">
    <w:abstractNumId w:val="11"/>
  </w:num>
  <w:num w:numId="12" w16cid:durableId="955915377">
    <w:abstractNumId w:val="7"/>
  </w:num>
  <w:num w:numId="13" w16cid:durableId="1293247250">
    <w:abstractNumId w:val="13"/>
  </w:num>
  <w:num w:numId="14" w16cid:durableId="364453344">
    <w:abstractNumId w:val="2"/>
  </w:num>
  <w:num w:numId="15" w16cid:durableId="890846953">
    <w:abstractNumId w:val="1"/>
  </w:num>
  <w:num w:numId="16" w16cid:durableId="59286011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588"/>
    <w:rsid w:val="00014C05"/>
    <w:rsid w:val="00027666"/>
    <w:rsid w:val="00035402"/>
    <w:rsid w:val="00042262"/>
    <w:rsid w:val="00053A82"/>
    <w:rsid w:val="0005464A"/>
    <w:rsid w:val="0006359B"/>
    <w:rsid w:val="00071B6A"/>
    <w:rsid w:val="000725E4"/>
    <w:rsid w:val="0007570F"/>
    <w:rsid w:val="00092132"/>
    <w:rsid w:val="000B4CE7"/>
    <w:rsid w:val="000C2545"/>
    <w:rsid w:val="000D64A1"/>
    <w:rsid w:val="000D7B5E"/>
    <w:rsid w:val="00107276"/>
    <w:rsid w:val="001415C7"/>
    <w:rsid w:val="00143E93"/>
    <w:rsid w:val="00144564"/>
    <w:rsid w:val="00152130"/>
    <w:rsid w:val="001725F7"/>
    <w:rsid w:val="00181655"/>
    <w:rsid w:val="00192D94"/>
    <w:rsid w:val="001939F2"/>
    <w:rsid w:val="001A6129"/>
    <w:rsid w:val="001D4AB6"/>
    <w:rsid w:val="001E0492"/>
    <w:rsid w:val="002060DE"/>
    <w:rsid w:val="00206EBE"/>
    <w:rsid w:val="00233C97"/>
    <w:rsid w:val="00242051"/>
    <w:rsid w:val="00247C59"/>
    <w:rsid w:val="00260253"/>
    <w:rsid w:val="00263BC8"/>
    <w:rsid w:val="00272864"/>
    <w:rsid w:val="00287DCE"/>
    <w:rsid w:val="0029595C"/>
    <w:rsid w:val="002A4C53"/>
    <w:rsid w:val="002A5D05"/>
    <w:rsid w:val="002F4B8C"/>
    <w:rsid w:val="00305FDD"/>
    <w:rsid w:val="0032401A"/>
    <w:rsid w:val="003255CC"/>
    <w:rsid w:val="003429C1"/>
    <w:rsid w:val="003453C4"/>
    <w:rsid w:val="00354494"/>
    <w:rsid w:val="00371581"/>
    <w:rsid w:val="00387E8F"/>
    <w:rsid w:val="003960AC"/>
    <w:rsid w:val="003A0205"/>
    <w:rsid w:val="003D426E"/>
    <w:rsid w:val="003E0902"/>
    <w:rsid w:val="003F130B"/>
    <w:rsid w:val="003F1C83"/>
    <w:rsid w:val="003F657F"/>
    <w:rsid w:val="003F7BBF"/>
    <w:rsid w:val="004051A6"/>
    <w:rsid w:val="00416740"/>
    <w:rsid w:val="004248D9"/>
    <w:rsid w:val="004473F7"/>
    <w:rsid w:val="00457A5B"/>
    <w:rsid w:val="004663A7"/>
    <w:rsid w:val="004919D8"/>
    <w:rsid w:val="004A18B5"/>
    <w:rsid w:val="004B7286"/>
    <w:rsid w:val="004B7BE4"/>
    <w:rsid w:val="004C3F96"/>
    <w:rsid w:val="004D05FF"/>
    <w:rsid w:val="004E430B"/>
    <w:rsid w:val="004F6D55"/>
    <w:rsid w:val="005246BF"/>
    <w:rsid w:val="00524801"/>
    <w:rsid w:val="00536DCC"/>
    <w:rsid w:val="00591D6A"/>
    <w:rsid w:val="005A25C7"/>
    <w:rsid w:val="005A3EA6"/>
    <w:rsid w:val="005A581A"/>
    <w:rsid w:val="005B48FC"/>
    <w:rsid w:val="005C57E2"/>
    <w:rsid w:val="006037CC"/>
    <w:rsid w:val="00613C8E"/>
    <w:rsid w:val="006177E8"/>
    <w:rsid w:val="00624D59"/>
    <w:rsid w:val="00640874"/>
    <w:rsid w:val="00647AAE"/>
    <w:rsid w:val="00660365"/>
    <w:rsid w:val="00680D24"/>
    <w:rsid w:val="00683277"/>
    <w:rsid w:val="0068331B"/>
    <w:rsid w:val="006900F1"/>
    <w:rsid w:val="00697C06"/>
    <w:rsid w:val="006A1734"/>
    <w:rsid w:val="006A46AC"/>
    <w:rsid w:val="006B75D5"/>
    <w:rsid w:val="006C3774"/>
    <w:rsid w:val="006C4B2A"/>
    <w:rsid w:val="006D742A"/>
    <w:rsid w:val="006F75CE"/>
    <w:rsid w:val="0070732E"/>
    <w:rsid w:val="00710224"/>
    <w:rsid w:val="00716FD1"/>
    <w:rsid w:val="00732BDE"/>
    <w:rsid w:val="00733289"/>
    <w:rsid w:val="00743674"/>
    <w:rsid w:val="0075717B"/>
    <w:rsid w:val="00763173"/>
    <w:rsid w:val="007642F0"/>
    <w:rsid w:val="007843D3"/>
    <w:rsid w:val="00792C0A"/>
    <w:rsid w:val="007A0E31"/>
    <w:rsid w:val="007A7865"/>
    <w:rsid w:val="007D079D"/>
    <w:rsid w:val="007D402C"/>
    <w:rsid w:val="007D4BFA"/>
    <w:rsid w:val="007E4CFE"/>
    <w:rsid w:val="007F1ACA"/>
    <w:rsid w:val="00811DDC"/>
    <w:rsid w:val="008131BE"/>
    <w:rsid w:val="0081512A"/>
    <w:rsid w:val="00820932"/>
    <w:rsid w:val="00843294"/>
    <w:rsid w:val="00873588"/>
    <w:rsid w:val="00873F64"/>
    <w:rsid w:val="00880083"/>
    <w:rsid w:val="00893F6C"/>
    <w:rsid w:val="008A0E3D"/>
    <w:rsid w:val="008A6E0B"/>
    <w:rsid w:val="008C0E26"/>
    <w:rsid w:val="008C133F"/>
    <w:rsid w:val="008D17E2"/>
    <w:rsid w:val="008D1ECD"/>
    <w:rsid w:val="008E1C4B"/>
    <w:rsid w:val="008E2FAE"/>
    <w:rsid w:val="009315B6"/>
    <w:rsid w:val="00940823"/>
    <w:rsid w:val="00947C4F"/>
    <w:rsid w:val="00957BC0"/>
    <w:rsid w:val="009621B8"/>
    <w:rsid w:val="009755DE"/>
    <w:rsid w:val="00987D73"/>
    <w:rsid w:val="009B5322"/>
    <w:rsid w:val="009C2234"/>
    <w:rsid w:val="009F33B4"/>
    <w:rsid w:val="00A00918"/>
    <w:rsid w:val="00A129E3"/>
    <w:rsid w:val="00A37FE5"/>
    <w:rsid w:val="00A52514"/>
    <w:rsid w:val="00A56BD2"/>
    <w:rsid w:val="00A627E2"/>
    <w:rsid w:val="00A65C93"/>
    <w:rsid w:val="00AA2E21"/>
    <w:rsid w:val="00AC484D"/>
    <w:rsid w:val="00AD2AE7"/>
    <w:rsid w:val="00AD495A"/>
    <w:rsid w:val="00AD682A"/>
    <w:rsid w:val="00AE3196"/>
    <w:rsid w:val="00B04EB1"/>
    <w:rsid w:val="00B13979"/>
    <w:rsid w:val="00B30820"/>
    <w:rsid w:val="00B35701"/>
    <w:rsid w:val="00B6443B"/>
    <w:rsid w:val="00B649C2"/>
    <w:rsid w:val="00B67863"/>
    <w:rsid w:val="00BB3ACF"/>
    <w:rsid w:val="00BD04FE"/>
    <w:rsid w:val="00BD50DD"/>
    <w:rsid w:val="00BE193D"/>
    <w:rsid w:val="00BE314E"/>
    <w:rsid w:val="00BF0343"/>
    <w:rsid w:val="00BF071B"/>
    <w:rsid w:val="00C06DEF"/>
    <w:rsid w:val="00C21A0C"/>
    <w:rsid w:val="00C31736"/>
    <w:rsid w:val="00C3251B"/>
    <w:rsid w:val="00C85599"/>
    <w:rsid w:val="00CA2EA9"/>
    <w:rsid w:val="00CB1941"/>
    <w:rsid w:val="00CB49F8"/>
    <w:rsid w:val="00CE04EF"/>
    <w:rsid w:val="00CF68BB"/>
    <w:rsid w:val="00D0258C"/>
    <w:rsid w:val="00D133E2"/>
    <w:rsid w:val="00D651C7"/>
    <w:rsid w:val="00D976AF"/>
    <w:rsid w:val="00DC43A3"/>
    <w:rsid w:val="00DE4318"/>
    <w:rsid w:val="00DE4E0A"/>
    <w:rsid w:val="00E0162A"/>
    <w:rsid w:val="00E373CB"/>
    <w:rsid w:val="00E4538B"/>
    <w:rsid w:val="00E65E91"/>
    <w:rsid w:val="00E841EF"/>
    <w:rsid w:val="00E870DA"/>
    <w:rsid w:val="00E9040D"/>
    <w:rsid w:val="00E9111C"/>
    <w:rsid w:val="00E9716D"/>
    <w:rsid w:val="00EB5D2E"/>
    <w:rsid w:val="00EC4941"/>
    <w:rsid w:val="00ED18A6"/>
    <w:rsid w:val="00ED29F7"/>
    <w:rsid w:val="00EE1963"/>
    <w:rsid w:val="00EF20E4"/>
    <w:rsid w:val="00EF7597"/>
    <w:rsid w:val="00F37445"/>
    <w:rsid w:val="00F467CA"/>
    <w:rsid w:val="00F5484D"/>
    <w:rsid w:val="00F62503"/>
    <w:rsid w:val="00F814AD"/>
    <w:rsid w:val="00F865B4"/>
    <w:rsid w:val="00F9519D"/>
    <w:rsid w:val="00FA16E4"/>
    <w:rsid w:val="00FA1729"/>
    <w:rsid w:val="00FA476E"/>
    <w:rsid w:val="00FA598E"/>
    <w:rsid w:val="00FB775E"/>
    <w:rsid w:val="00FC32BA"/>
    <w:rsid w:val="00FD279E"/>
    <w:rsid w:val="00FD2EE1"/>
    <w:rsid w:val="00FD5201"/>
    <w:rsid w:val="00FF046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C70EE"/>
  <w15:docId w15:val="{86C7DB6E-9EC6-463A-8F56-DCDE3CC05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9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73588"/>
    <w:pPr>
      <w:spacing w:after="0" w:line="240" w:lineRule="auto"/>
    </w:pPr>
  </w:style>
  <w:style w:type="paragraph" w:styleId="ListParagraph">
    <w:name w:val="List Paragraph"/>
    <w:basedOn w:val="Normal"/>
    <w:uiPriority w:val="34"/>
    <w:qFormat/>
    <w:rsid w:val="00873588"/>
    <w:pPr>
      <w:spacing w:after="0" w:line="240" w:lineRule="auto"/>
      <w:ind w:left="720"/>
      <w:contextualSpacing/>
    </w:pPr>
    <w:rPr>
      <w:sz w:val="24"/>
      <w:szCs w:val="24"/>
    </w:rPr>
  </w:style>
  <w:style w:type="paragraph" w:styleId="Footer">
    <w:name w:val="footer"/>
    <w:basedOn w:val="Normal"/>
    <w:link w:val="FooterChar"/>
    <w:uiPriority w:val="99"/>
    <w:unhideWhenUsed/>
    <w:rsid w:val="00A129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29E3"/>
  </w:style>
  <w:style w:type="character" w:styleId="PageNumber">
    <w:name w:val="page number"/>
    <w:basedOn w:val="DefaultParagraphFont"/>
    <w:uiPriority w:val="99"/>
    <w:semiHidden/>
    <w:unhideWhenUsed/>
    <w:rsid w:val="00A12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3150</Words>
  <Characters>17959</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Sauyet, Scott D</cp:lastModifiedBy>
  <cp:revision>2</cp:revision>
  <cp:lastPrinted>2024-07-09T20:49:00Z</cp:lastPrinted>
  <dcterms:created xsi:type="dcterms:W3CDTF">2024-08-01T17:30:00Z</dcterms:created>
  <dcterms:modified xsi:type="dcterms:W3CDTF">2024-08-01T17:30:00Z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0f5e94-b30f-4e73-9b6b-e333361c0d6b_Enabled">
    <vt:lpwstr>true</vt:lpwstr>
  </property>
  <property fmtid="{D5CDD505-2E9C-101B-9397-08002B2CF9AE}" pid="3" name="MSIP_Label_290f5e94-b30f-4e73-9b6b-e333361c0d6b_SetDate">
    <vt:lpwstr>2024-08-01T17:30:43Z</vt:lpwstr>
  </property>
  <property fmtid="{D5CDD505-2E9C-101B-9397-08002B2CF9AE}" pid="4" name="MSIP_Label_290f5e94-b30f-4e73-9b6b-e333361c0d6b_Method">
    <vt:lpwstr>Standard</vt:lpwstr>
  </property>
  <property fmtid="{D5CDD505-2E9C-101B-9397-08002B2CF9AE}" pid="5" name="MSIP_Label_290f5e94-b30f-4e73-9b6b-e333361c0d6b_Name">
    <vt:lpwstr>290f5e94-b30f-4e73-9b6b-e333361c0d6b</vt:lpwstr>
  </property>
  <property fmtid="{D5CDD505-2E9C-101B-9397-08002B2CF9AE}" pid="6" name="MSIP_Label_290f5e94-b30f-4e73-9b6b-e333361c0d6b_SiteId">
    <vt:lpwstr>399ead0d-c7c4-4583-88a4-d98814f80b0e</vt:lpwstr>
  </property>
  <property fmtid="{D5CDD505-2E9C-101B-9397-08002B2CF9AE}" pid="7" name="MSIP_Label_290f5e94-b30f-4e73-9b6b-e333361c0d6b_ActionId">
    <vt:lpwstr>572c2c35-4238-480c-9eb0-969cbc2096f5</vt:lpwstr>
  </property>
  <property fmtid="{D5CDD505-2E9C-101B-9397-08002B2CF9AE}" pid="8" name="MSIP_Label_290f5e94-b30f-4e73-9b6b-e333361c0d6b_ContentBits">
    <vt:lpwstr>0</vt:lpwstr>
  </property>
</Properties>
</file>